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60485BB2" w:rsidR="00401DBF" w:rsidRPr="00F32A73"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1B18DB">
        <w:rPr>
          <w:rFonts w:eastAsiaTheme="minorEastAsia" w:hint="eastAsia"/>
          <w:sz w:val="22"/>
          <w:szCs w:val="22"/>
          <w:lang w:val="en-GB" w:eastAsia="zh-CN"/>
        </w:rPr>
        <w:t>9</w:t>
      </w:r>
      <w:r w:rsidR="002A605B">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r w:rsidR="009F33AE" w:rsidRPr="009F33AE">
        <w:rPr>
          <w:sz w:val="22"/>
          <w:szCs w:val="22"/>
          <w:lang w:val="en-GB"/>
        </w:rPr>
        <w:t>R2-2209550</w:t>
      </w:r>
    </w:p>
    <w:p w14:paraId="5A388821" w14:textId="0D9068E1" w:rsidR="00401DBF" w:rsidRPr="00C866B8" w:rsidRDefault="008E1916" w:rsidP="00CC25BD">
      <w:pPr>
        <w:pStyle w:val="a5"/>
        <w:jc w:val="both"/>
        <w:rPr>
          <w:sz w:val="22"/>
          <w:szCs w:val="22"/>
          <w:lang w:val="en-GB"/>
        </w:rPr>
      </w:pPr>
      <w:r>
        <w:rPr>
          <w:sz w:val="22"/>
          <w:szCs w:val="22"/>
          <w:lang w:val="en-GB"/>
        </w:rPr>
        <w:t xml:space="preserve">Online, </w:t>
      </w:r>
      <w:r w:rsidR="00137D8A">
        <w:rPr>
          <w:rFonts w:eastAsiaTheme="minorEastAsia" w:hint="eastAsia"/>
          <w:sz w:val="22"/>
          <w:szCs w:val="22"/>
          <w:lang w:val="en-GB" w:eastAsia="zh-CN"/>
        </w:rPr>
        <w:t xml:space="preserve">October </w:t>
      </w:r>
      <w:r w:rsidR="00740A9D">
        <w:rPr>
          <w:rFonts w:eastAsiaTheme="minorEastAsia" w:hint="eastAsia"/>
          <w:sz w:val="22"/>
          <w:szCs w:val="22"/>
          <w:lang w:val="en-GB" w:eastAsia="zh-CN"/>
        </w:rPr>
        <w:t>1</w:t>
      </w:r>
      <w:r w:rsidR="00137D8A">
        <w:rPr>
          <w:rFonts w:eastAsiaTheme="minorEastAsia" w:hint="eastAsia"/>
          <w:sz w:val="22"/>
          <w:szCs w:val="22"/>
          <w:lang w:val="en-GB" w:eastAsia="zh-CN"/>
        </w:rPr>
        <w:t>0</w:t>
      </w:r>
      <w:r w:rsidR="009641F6" w:rsidRPr="005F04AD">
        <w:rPr>
          <w:rFonts w:eastAsiaTheme="minorEastAsia" w:hint="eastAsia"/>
          <w:sz w:val="22"/>
          <w:szCs w:val="22"/>
          <w:vertAlign w:val="superscript"/>
          <w:lang w:val="en-GB" w:eastAsia="zh-CN"/>
        </w:rPr>
        <w:t>th</w:t>
      </w:r>
      <w:r w:rsidR="006D43CF" w:rsidRPr="009B3C55">
        <w:rPr>
          <w:sz w:val="22"/>
          <w:szCs w:val="22"/>
          <w:lang w:val="en-GB"/>
        </w:rPr>
        <w:t xml:space="preserve"> –</w:t>
      </w:r>
      <w:r w:rsidR="006D43CF">
        <w:rPr>
          <w:rFonts w:eastAsiaTheme="minorEastAsia" w:hint="eastAsia"/>
          <w:sz w:val="22"/>
          <w:szCs w:val="22"/>
          <w:lang w:val="en-GB" w:eastAsia="zh-CN"/>
        </w:rPr>
        <w:t xml:space="preserve"> </w:t>
      </w:r>
      <w:r w:rsidR="00137D8A">
        <w:rPr>
          <w:rFonts w:eastAsiaTheme="minorEastAsia" w:hint="eastAsia"/>
          <w:sz w:val="22"/>
          <w:szCs w:val="22"/>
          <w:lang w:val="en-GB" w:eastAsia="zh-CN"/>
        </w:rPr>
        <w:t>October</w:t>
      </w:r>
      <w:r w:rsidR="006D43CF">
        <w:rPr>
          <w:rFonts w:eastAsiaTheme="minorEastAsia" w:hint="eastAsia"/>
          <w:sz w:val="22"/>
          <w:szCs w:val="22"/>
          <w:lang w:val="en-GB" w:eastAsia="zh-CN"/>
        </w:rPr>
        <w:t xml:space="preserve"> </w:t>
      </w:r>
      <w:r w:rsidR="00137D8A">
        <w:rPr>
          <w:rFonts w:eastAsiaTheme="minorEastAsia" w:hint="eastAsia"/>
          <w:sz w:val="22"/>
          <w:szCs w:val="22"/>
          <w:lang w:val="en-GB" w:eastAsia="zh-CN"/>
        </w:rPr>
        <w:t>19</w:t>
      </w:r>
      <w:r w:rsidR="009641F6" w:rsidRPr="005F04AD">
        <w:rPr>
          <w:rFonts w:eastAsiaTheme="minorEastAsia" w:hint="eastAsia"/>
          <w:sz w:val="22"/>
          <w:szCs w:val="22"/>
          <w:vertAlign w:val="superscript"/>
          <w:lang w:val="en-GB" w:eastAsia="zh-CN"/>
        </w:rPr>
        <w:t>th</w:t>
      </w:r>
      <w:r w:rsidR="004A0217" w:rsidRPr="009B3C55">
        <w:rPr>
          <w:sz w:val="22"/>
          <w:szCs w:val="22"/>
          <w:lang w:val="en-GB"/>
        </w:rPr>
        <w:t>, 202</w:t>
      </w:r>
      <w:r w:rsidR="00FB4362">
        <w:rPr>
          <w:sz w:val="22"/>
          <w:szCs w:val="22"/>
          <w:lang w:val="en-GB"/>
        </w:rPr>
        <w:t>2</w:t>
      </w:r>
    </w:p>
    <w:p w14:paraId="45CB4A9B" w14:textId="77777777" w:rsidR="00F23F86" w:rsidRPr="00137D8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64A7E80E"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C18E3" w:rsidRPr="00CC18E3">
        <w:rPr>
          <w:rFonts w:eastAsia="宋体" w:cs="Arial"/>
          <w:sz w:val="22"/>
          <w:szCs w:val="22"/>
          <w:lang w:eastAsia="zh-CN"/>
        </w:rPr>
        <w:t>Discussion on RX_DELIV for AM MRB</w:t>
      </w:r>
    </w:p>
    <w:p w14:paraId="05FE1C63" w14:textId="2F3FDD64" w:rsidR="00E3725B" w:rsidRPr="006223E4"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43CED">
        <w:rPr>
          <w:rFonts w:eastAsiaTheme="minorEastAsia" w:cs="Arial" w:hint="eastAsia"/>
          <w:sz w:val="22"/>
          <w:szCs w:val="22"/>
          <w:lang w:eastAsia="zh-CN"/>
        </w:rPr>
        <w:t>6</w:t>
      </w:r>
      <w:r w:rsidR="000E7403">
        <w:rPr>
          <w:rFonts w:cs="Arial"/>
          <w:sz w:val="22"/>
          <w:szCs w:val="22"/>
        </w:rPr>
        <w:t>.</w:t>
      </w:r>
      <w:r w:rsidR="00CC18E3">
        <w:rPr>
          <w:rFonts w:cs="Arial"/>
          <w:sz w:val="22"/>
          <w:szCs w:val="22"/>
        </w:rPr>
        <w:t>1</w:t>
      </w:r>
      <w:r w:rsidR="000E7403">
        <w:rPr>
          <w:rFonts w:cs="Arial"/>
          <w:sz w:val="22"/>
          <w:szCs w:val="22"/>
        </w:rPr>
        <w:t>.</w:t>
      </w:r>
      <w:r w:rsidR="00343CED">
        <w:rPr>
          <w:rFonts w:eastAsiaTheme="minorEastAsia" w:cs="Arial" w:hint="eastAsia"/>
          <w:sz w:val="22"/>
          <w:szCs w:val="22"/>
          <w:lang w:eastAsia="zh-CN"/>
        </w:rPr>
        <w:t>4</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B52A6A" w:rsidRDefault="00E3725B" w:rsidP="00E3725B">
      <w:pPr>
        <w:pStyle w:val="1"/>
        <w:jc w:val="both"/>
        <w:rPr>
          <w:b w:val="0"/>
          <w:szCs w:val="28"/>
        </w:rPr>
      </w:pPr>
      <w:bookmarkStart w:id="3" w:name="_Ref528762725"/>
      <w:r w:rsidRPr="00B52A6A">
        <w:rPr>
          <w:b w:val="0"/>
          <w:szCs w:val="28"/>
        </w:rPr>
        <w:t>Introduction</w:t>
      </w:r>
      <w:bookmarkEnd w:id="3"/>
    </w:p>
    <w:p w14:paraId="02BA1B2B" w14:textId="5815579B" w:rsidR="00BE3C10" w:rsidRDefault="00600C28" w:rsidP="00A37D96">
      <w:pPr>
        <w:pStyle w:val="a1"/>
        <w:rPr>
          <w:rFonts w:eastAsia="Arial Unicode MS"/>
          <w:lang w:eastAsia="zh-CN"/>
        </w:rPr>
      </w:pPr>
      <w:bookmarkStart w:id="4" w:name="OLE_LINK1"/>
      <w:bookmarkStart w:id="5" w:name="OLE_LINK2"/>
      <w:r>
        <w:rPr>
          <w:rFonts w:eastAsia="Arial Unicode MS" w:hint="eastAsia"/>
          <w:lang w:eastAsia="zh-CN"/>
        </w:rPr>
        <w:t>In</w:t>
      </w:r>
      <w:r w:rsidR="00BE3C10">
        <w:rPr>
          <w:rFonts w:eastAsia="Arial Unicode MS" w:hint="eastAsia"/>
          <w:lang w:eastAsia="zh-CN"/>
        </w:rPr>
        <w:t xml:space="preserve"> RAN2#119-e meeting, agreements on UP were made.</w:t>
      </w:r>
      <w:r w:rsidR="00DA58F2">
        <w:rPr>
          <w:rFonts w:eastAsia="Arial Unicode MS" w:hint="eastAsia"/>
          <w:lang w:eastAsia="zh-CN"/>
        </w:rPr>
        <w:t xml:space="preserve"> B</w:t>
      </w:r>
      <w:r w:rsidR="00DA58F2">
        <w:rPr>
          <w:rFonts w:eastAsia="Arial Unicode MS"/>
          <w:lang w:eastAsia="zh-CN"/>
        </w:rPr>
        <w:t>u</w:t>
      </w:r>
      <w:r w:rsidR="00DA58F2">
        <w:rPr>
          <w:rFonts w:eastAsia="Arial Unicode MS" w:hint="eastAsia"/>
          <w:lang w:eastAsia="zh-CN"/>
        </w:rPr>
        <w:t>t there is one FFS left on whether/how to configure initial value of RX_DELIV when PDCP is re-established for AM MRB.</w:t>
      </w:r>
    </w:p>
    <w:tbl>
      <w:tblPr>
        <w:tblStyle w:val="a8"/>
        <w:tblW w:w="0" w:type="auto"/>
        <w:tblLook w:val="04A0" w:firstRow="1" w:lastRow="0" w:firstColumn="1" w:lastColumn="0" w:noHBand="0" w:noVBand="1"/>
      </w:tblPr>
      <w:tblGrid>
        <w:gridCol w:w="8624"/>
      </w:tblGrid>
      <w:tr w:rsidR="00DA58F2" w14:paraId="05019ED6" w14:textId="77777777" w:rsidTr="00DA58F2">
        <w:tc>
          <w:tcPr>
            <w:tcW w:w="8624" w:type="dxa"/>
          </w:tcPr>
          <w:p w14:paraId="382881A0" w14:textId="5E5E7346" w:rsidR="00DA58F2" w:rsidRPr="00DA58F2" w:rsidRDefault="00DA58F2" w:rsidP="00A37D96">
            <w:pPr>
              <w:pStyle w:val="Agreement"/>
              <w:tabs>
                <w:tab w:val="clear" w:pos="1980"/>
                <w:tab w:val="num" w:pos="1619"/>
              </w:tabs>
              <w:ind w:left="1619"/>
            </w:pPr>
            <w:r>
              <w:t>Allow configuration of initial value of RX_DELIV also when PDCP is re-established for UM MRB. FFS AM MRB, if a fix is needed</w:t>
            </w:r>
          </w:p>
        </w:tc>
      </w:tr>
    </w:tbl>
    <w:p w14:paraId="43D7DB8A" w14:textId="765B38A1" w:rsidR="00B1009C" w:rsidRPr="00F83B69" w:rsidRDefault="00DA58F2" w:rsidP="00A37D96">
      <w:pPr>
        <w:pStyle w:val="a1"/>
        <w:rPr>
          <w:rFonts w:eastAsiaTheme="minorEastAsia"/>
          <w:lang w:eastAsia="zh-CN"/>
        </w:rPr>
      </w:pPr>
      <w:r>
        <w:rPr>
          <w:rFonts w:eastAsia="Arial Unicode MS" w:hint="eastAsia"/>
          <w:lang w:eastAsia="zh-CN"/>
        </w:rPr>
        <w:t>In this document, we discuss the potential issues for AM MRB during PDCP re-establishment</w:t>
      </w:r>
      <w:r w:rsidR="00386715">
        <w:rPr>
          <w:rFonts w:eastAsia="Arial Unicode MS" w:hint="eastAsia"/>
          <w:lang w:eastAsia="zh-CN"/>
        </w:rPr>
        <w:t>.</w:t>
      </w:r>
      <w:bookmarkEnd w:id="4"/>
      <w:bookmarkEnd w:id="5"/>
      <w:r>
        <w:rPr>
          <w:rFonts w:eastAsia="Arial Unicode MS" w:hint="eastAsia"/>
          <w:lang w:eastAsia="zh-CN"/>
        </w:rPr>
        <w:t xml:space="preserve"> Our observations as well as proposals were provided.</w:t>
      </w:r>
    </w:p>
    <w:p w14:paraId="09786F32" w14:textId="3F049613" w:rsidR="006E6A8F" w:rsidRDefault="006025C9" w:rsidP="00466812">
      <w:pPr>
        <w:pStyle w:val="1"/>
        <w:jc w:val="both"/>
        <w:rPr>
          <w:b w:val="0"/>
          <w:szCs w:val="28"/>
        </w:rPr>
      </w:pPr>
      <w:r w:rsidRPr="00B52A6A">
        <w:rPr>
          <w:rFonts w:hint="eastAsia"/>
          <w:b w:val="0"/>
          <w:szCs w:val="28"/>
        </w:rPr>
        <w:t>Discussion</w:t>
      </w:r>
    </w:p>
    <w:p w14:paraId="26989231" w14:textId="4AE692D8" w:rsidR="0098361F" w:rsidRDefault="00A72F68" w:rsidP="00784664">
      <w:pPr>
        <w:pStyle w:val="a1"/>
        <w:rPr>
          <w:rFonts w:eastAsia="宋体"/>
          <w:lang w:eastAsia="zh-CN"/>
        </w:rPr>
      </w:pPr>
      <w:r>
        <w:rPr>
          <w:rFonts w:eastAsiaTheme="minorEastAsia" w:hint="eastAsia"/>
          <w:lang w:eastAsia="zh-CN"/>
        </w:rPr>
        <w:t xml:space="preserve">Generally, PDCP entity will be re-established due to </w:t>
      </w:r>
      <w:r w:rsidRPr="00962B3F">
        <w:rPr>
          <w:rFonts w:eastAsia="宋体"/>
          <w:lang w:eastAsia="sv-SE"/>
        </w:rPr>
        <w:t>termination point change for the bearer,</w:t>
      </w:r>
      <w:r w:rsidRPr="00962B3F">
        <w:rPr>
          <w:lang w:eastAsia="sv-SE"/>
        </w:rPr>
        <w:t xml:space="preserve"> </w:t>
      </w:r>
      <w:r w:rsidRPr="00962B3F">
        <w:rPr>
          <w:rFonts w:eastAsia="宋体"/>
          <w:lang w:eastAsia="sv-SE"/>
        </w:rPr>
        <w:t>reconfiguration with sync, resuming an RRC connection, or the first reconfiguration after reestablishment</w:t>
      </w:r>
      <w:r w:rsidR="001B3327">
        <w:rPr>
          <w:rFonts w:eastAsia="宋体" w:hint="eastAsia"/>
          <w:lang w:eastAsia="zh-CN"/>
        </w:rPr>
        <w:t xml:space="preserve"> [38.331]</w:t>
      </w:r>
      <w:r w:rsidRPr="00962B3F">
        <w:rPr>
          <w:rFonts w:eastAsia="宋体"/>
          <w:lang w:eastAsia="sv-SE"/>
        </w:rPr>
        <w:t>.</w:t>
      </w:r>
    </w:p>
    <w:p w14:paraId="645757AB" w14:textId="4CFE81BD" w:rsidR="003E15EB" w:rsidRDefault="003E15EB" w:rsidP="00784664">
      <w:pPr>
        <w:pStyle w:val="a1"/>
        <w:rPr>
          <w:rFonts w:eastAsia="宋体"/>
          <w:lang w:eastAsia="zh-CN"/>
        </w:rPr>
      </w:pPr>
      <w:r>
        <w:rPr>
          <w:rFonts w:eastAsia="宋体" w:hint="eastAsia"/>
          <w:lang w:eastAsia="zh-CN"/>
        </w:rPr>
        <w:t xml:space="preserve">For AM MRBs, </w:t>
      </w:r>
      <w:r w:rsidR="002B750A">
        <w:rPr>
          <w:rFonts w:eastAsia="宋体" w:hint="eastAsia"/>
          <w:lang w:eastAsia="zh-CN"/>
        </w:rPr>
        <w:t xml:space="preserve">during the PDCP re-establishment procedure, </w:t>
      </w:r>
      <w:r>
        <w:rPr>
          <w:rFonts w:eastAsia="宋体" w:hint="eastAsia"/>
          <w:lang w:eastAsia="zh-CN"/>
        </w:rPr>
        <w:t>the UE shall:</w:t>
      </w:r>
    </w:p>
    <w:p w14:paraId="0A9C4190" w14:textId="5BC2739F" w:rsidR="0098361F" w:rsidRPr="003E15EB" w:rsidRDefault="00D30DD6" w:rsidP="003E15EB">
      <w:pPr>
        <w:pStyle w:val="a1"/>
        <w:numPr>
          <w:ilvl w:val="0"/>
          <w:numId w:val="42"/>
        </w:numPr>
        <w:rPr>
          <w:rFonts w:eastAsia="宋体"/>
          <w:lang w:eastAsia="zh-CN"/>
        </w:rPr>
      </w:pPr>
      <w:r>
        <w:rPr>
          <w:rFonts w:eastAsia="宋体" w:hint="eastAsia"/>
          <w:lang w:eastAsia="zh-CN"/>
        </w:rPr>
        <w:t>p</w:t>
      </w:r>
      <w:r w:rsidR="003E15EB">
        <w:rPr>
          <w:rFonts w:eastAsia="宋体" w:hint="eastAsia"/>
          <w:lang w:eastAsia="zh-CN"/>
        </w:rPr>
        <w:t xml:space="preserve">erform header </w:t>
      </w:r>
      <w:r w:rsidR="003E15EB">
        <w:rPr>
          <w:rFonts w:eastAsia="宋体"/>
          <w:lang w:eastAsia="zh-CN"/>
        </w:rPr>
        <w:t>decompression</w:t>
      </w:r>
      <w:r w:rsidR="003E15EB">
        <w:rPr>
          <w:rFonts w:eastAsia="宋体" w:hint="eastAsia"/>
          <w:lang w:eastAsia="zh-CN"/>
        </w:rPr>
        <w:t xml:space="preserve"> using ROHC for all stored PDCP SDUs if </w:t>
      </w:r>
      <w:proofErr w:type="spellStart"/>
      <w:r w:rsidR="003E15EB" w:rsidRPr="0098361F">
        <w:rPr>
          <w:rFonts w:eastAsia="游明朝"/>
          <w:i/>
          <w:szCs w:val="20"/>
          <w:lang w:val="en-GB" w:eastAsia="ko-KR"/>
        </w:rPr>
        <w:t>drb-ContinueROHC</w:t>
      </w:r>
      <w:proofErr w:type="spellEnd"/>
      <w:r w:rsidR="003E15EB" w:rsidRPr="0098361F">
        <w:rPr>
          <w:rFonts w:eastAsia="游明朝"/>
          <w:szCs w:val="20"/>
          <w:lang w:val="en-GB" w:eastAsia="ko-KR"/>
        </w:rPr>
        <w:t xml:space="preserve"> is not configured</w:t>
      </w:r>
      <w:r w:rsidR="003E15EB">
        <w:rPr>
          <w:rFonts w:eastAsia="游明朝" w:hint="eastAsia"/>
          <w:szCs w:val="20"/>
          <w:lang w:val="en-GB" w:eastAsia="zh-CN"/>
        </w:rPr>
        <w:t>;</w:t>
      </w:r>
    </w:p>
    <w:p w14:paraId="5A6A7E5B" w14:textId="145AE5BE" w:rsidR="003E15EB" w:rsidRPr="00D30DD6" w:rsidRDefault="00D30DD6" w:rsidP="003E15EB">
      <w:pPr>
        <w:pStyle w:val="a1"/>
        <w:numPr>
          <w:ilvl w:val="0"/>
          <w:numId w:val="42"/>
        </w:numPr>
        <w:rPr>
          <w:rFonts w:eastAsia="宋体"/>
          <w:lang w:eastAsia="zh-CN"/>
        </w:rPr>
      </w:pPr>
      <w:r w:rsidRPr="0098361F">
        <w:rPr>
          <w:rFonts w:eastAsia="游明朝"/>
          <w:szCs w:val="20"/>
          <w:lang w:val="en-GB" w:eastAsia="ko-KR"/>
        </w:rPr>
        <w:t xml:space="preserve">perform header decompression using EHC for all stored PDCP SDUs if </w:t>
      </w:r>
      <w:proofErr w:type="spellStart"/>
      <w:r w:rsidRPr="0098361F">
        <w:rPr>
          <w:rFonts w:eastAsia="游明朝"/>
          <w:i/>
          <w:szCs w:val="20"/>
          <w:lang w:val="en-GB" w:eastAsia="ko-KR"/>
        </w:rPr>
        <w:t>drb</w:t>
      </w:r>
      <w:proofErr w:type="spellEnd"/>
      <w:r w:rsidRPr="0098361F">
        <w:rPr>
          <w:rFonts w:eastAsia="游明朝"/>
          <w:i/>
          <w:szCs w:val="20"/>
          <w:lang w:val="en-GB" w:eastAsia="ko-KR"/>
        </w:rPr>
        <w:t>-</w:t>
      </w:r>
      <w:proofErr w:type="spellStart"/>
      <w:r w:rsidRPr="0098361F">
        <w:rPr>
          <w:rFonts w:eastAsia="游明朝"/>
          <w:i/>
          <w:szCs w:val="20"/>
          <w:lang w:val="en-GB" w:eastAsia="ko-KR"/>
        </w:rPr>
        <w:t>ContinueEHC</w:t>
      </w:r>
      <w:proofErr w:type="spellEnd"/>
      <w:r w:rsidRPr="0098361F">
        <w:rPr>
          <w:rFonts w:eastAsia="游明朝"/>
          <w:i/>
          <w:szCs w:val="20"/>
          <w:lang w:val="en-GB" w:eastAsia="ko-KR"/>
        </w:rPr>
        <w:t>-DL</w:t>
      </w:r>
      <w:r w:rsidRPr="0098361F">
        <w:rPr>
          <w:rFonts w:eastAsia="游明朝"/>
          <w:szCs w:val="20"/>
          <w:lang w:val="en-GB" w:eastAsia="ko-KR"/>
        </w:rPr>
        <w:t xml:space="preserve"> is not configured</w:t>
      </w:r>
      <w:r>
        <w:rPr>
          <w:rFonts w:eastAsia="游明朝" w:hint="eastAsia"/>
          <w:szCs w:val="20"/>
          <w:lang w:val="en-GB" w:eastAsia="zh-CN"/>
        </w:rPr>
        <w:t>;</w:t>
      </w:r>
    </w:p>
    <w:p w14:paraId="628B4820" w14:textId="202B1719" w:rsidR="00D30DD6" w:rsidRPr="00794307" w:rsidRDefault="00D30DD6" w:rsidP="003E15EB">
      <w:pPr>
        <w:pStyle w:val="a1"/>
        <w:numPr>
          <w:ilvl w:val="0"/>
          <w:numId w:val="42"/>
        </w:numPr>
        <w:rPr>
          <w:rFonts w:eastAsia="宋体"/>
          <w:lang w:eastAsia="zh-CN"/>
        </w:rPr>
      </w:pPr>
      <w:r>
        <w:rPr>
          <w:rFonts w:eastAsia="游明朝" w:hint="eastAsia"/>
          <w:szCs w:val="20"/>
          <w:lang w:eastAsia="zh-CN"/>
        </w:rPr>
        <w:t>reset</w:t>
      </w:r>
      <w:r w:rsidRPr="0098361F">
        <w:rPr>
          <w:rFonts w:eastAsia="游明朝"/>
          <w:szCs w:val="20"/>
          <w:lang w:val="en-GB" w:eastAsia="ja-JP"/>
        </w:rPr>
        <w:t xml:space="preserve"> the ROHC </w:t>
      </w:r>
      <w:r w:rsidRPr="0098361F">
        <w:rPr>
          <w:rFonts w:eastAsia="游明朝"/>
          <w:szCs w:val="20"/>
          <w:lang w:val="en-GB" w:eastAsia="ko-KR"/>
        </w:rPr>
        <w:t>protocol for downlink</w:t>
      </w:r>
      <w:r w:rsidRPr="0098361F">
        <w:rPr>
          <w:rFonts w:eastAsia="游明朝"/>
          <w:szCs w:val="20"/>
          <w:lang w:val="en-GB" w:eastAsia="ja-JP"/>
        </w:rPr>
        <w:t xml:space="preserve"> and start with NC state in U-mode</w:t>
      </w:r>
      <w:r w:rsidR="009414D7">
        <w:rPr>
          <w:rFonts w:eastAsia="游明朝" w:hint="eastAsia"/>
          <w:szCs w:val="20"/>
          <w:lang w:val="en-GB" w:eastAsia="zh-CN"/>
        </w:rPr>
        <w:t xml:space="preserve"> </w:t>
      </w:r>
      <w:r w:rsidR="009414D7" w:rsidRPr="0098361F">
        <w:rPr>
          <w:rFonts w:eastAsia="游明朝"/>
          <w:szCs w:val="20"/>
          <w:lang w:val="en-GB" w:eastAsia="ko-KR"/>
        </w:rPr>
        <w:t xml:space="preserve">if </w:t>
      </w:r>
      <w:proofErr w:type="spellStart"/>
      <w:r w:rsidR="009414D7" w:rsidRPr="0098361F">
        <w:rPr>
          <w:rFonts w:eastAsia="游明朝"/>
          <w:i/>
          <w:iCs/>
          <w:szCs w:val="20"/>
          <w:lang w:val="en-GB" w:eastAsia="ja-JP"/>
        </w:rPr>
        <w:t>drb-ContinueROHC</w:t>
      </w:r>
      <w:proofErr w:type="spellEnd"/>
      <w:r w:rsidR="009414D7" w:rsidRPr="0098361F">
        <w:rPr>
          <w:rFonts w:eastAsia="游明朝"/>
          <w:szCs w:val="20"/>
          <w:lang w:val="en-GB" w:eastAsia="ko-KR"/>
        </w:rPr>
        <w:t xml:space="preserve"> is not configured</w:t>
      </w:r>
      <w:r>
        <w:rPr>
          <w:rFonts w:eastAsia="游明朝" w:hint="eastAsia"/>
          <w:szCs w:val="20"/>
          <w:lang w:val="en-GB" w:eastAsia="zh-CN"/>
        </w:rPr>
        <w:t>;</w:t>
      </w:r>
    </w:p>
    <w:p w14:paraId="17F50466" w14:textId="4AEAE6B7" w:rsidR="00794307" w:rsidRDefault="009414D7" w:rsidP="003E15EB">
      <w:pPr>
        <w:pStyle w:val="a1"/>
        <w:numPr>
          <w:ilvl w:val="0"/>
          <w:numId w:val="42"/>
        </w:numPr>
        <w:rPr>
          <w:rFonts w:eastAsia="宋体"/>
          <w:lang w:eastAsia="zh-CN"/>
        </w:rPr>
      </w:pPr>
      <w:r w:rsidRPr="0098361F">
        <w:rPr>
          <w:rFonts w:eastAsia="游明朝"/>
          <w:szCs w:val="20"/>
          <w:lang w:val="en-GB" w:eastAsia="ko-KR"/>
        </w:rPr>
        <w:t xml:space="preserve">reset the EHC protocol for downlink if </w:t>
      </w:r>
      <w:proofErr w:type="spellStart"/>
      <w:r w:rsidRPr="0098361F">
        <w:rPr>
          <w:rFonts w:eastAsia="游明朝"/>
          <w:i/>
          <w:szCs w:val="20"/>
          <w:lang w:val="en-GB" w:eastAsia="ko-KR"/>
        </w:rPr>
        <w:t>drb</w:t>
      </w:r>
      <w:proofErr w:type="spellEnd"/>
      <w:r w:rsidRPr="0098361F">
        <w:rPr>
          <w:rFonts w:eastAsia="游明朝"/>
          <w:i/>
          <w:szCs w:val="20"/>
          <w:lang w:val="en-GB" w:eastAsia="ko-KR"/>
        </w:rPr>
        <w:t>-</w:t>
      </w:r>
      <w:proofErr w:type="spellStart"/>
      <w:r w:rsidRPr="0098361F">
        <w:rPr>
          <w:rFonts w:eastAsia="游明朝"/>
          <w:i/>
          <w:szCs w:val="20"/>
          <w:lang w:val="en-GB" w:eastAsia="ko-KR"/>
        </w:rPr>
        <w:t>ContinueEHC</w:t>
      </w:r>
      <w:proofErr w:type="spellEnd"/>
      <w:r w:rsidRPr="0098361F">
        <w:rPr>
          <w:rFonts w:eastAsia="游明朝"/>
          <w:i/>
          <w:szCs w:val="20"/>
          <w:lang w:val="en-GB" w:eastAsia="ko-KR"/>
        </w:rPr>
        <w:t>-DL</w:t>
      </w:r>
      <w:r w:rsidRPr="0098361F">
        <w:rPr>
          <w:rFonts w:eastAsia="游明朝"/>
          <w:szCs w:val="20"/>
          <w:lang w:val="en-GB" w:eastAsia="ko-KR"/>
        </w:rPr>
        <w:t xml:space="preserve"> is not configure</w:t>
      </w:r>
      <w:r w:rsidR="00074CDC">
        <w:rPr>
          <w:rFonts w:eastAsia="游明朝"/>
          <w:szCs w:val="20"/>
          <w:lang w:val="en-GB" w:eastAsia="ko-KR"/>
        </w:rPr>
        <w:t>d</w:t>
      </w:r>
      <w:r w:rsidR="00074CDC">
        <w:rPr>
          <w:rFonts w:eastAsia="游明朝" w:hint="eastAsia"/>
          <w:szCs w:val="20"/>
          <w:lang w:val="en-GB" w:eastAsia="zh-CN"/>
        </w:rPr>
        <w:t>;</w:t>
      </w:r>
    </w:p>
    <w:p w14:paraId="31628A0C" w14:textId="0C44CCB4" w:rsidR="0098361F" w:rsidRDefault="009414D7" w:rsidP="009414D7">
      <w:pPr>
        <w:pStyle w:val="a1"/>
        <w:numPr>
          <w:ilvl w:val="0"/>
          <w:numId w:val="42"/>
        </w:numPr>
        <w:rPr>
          <w:rFonts w:eastAsia="宋体"/>
          <w:lang w:eastAsia="zh-CN"/>
        </w:rPr>
      </w:pPr>
      <w:proofErr w:type="gramStart"/>
      <w:r>
        <w:rPr>
          <w:rFonts w:eastAsia="宋体" w:hint="eastAsia"/>
          <w:lang w:eastAsia="zh-CN"/>
        </w:rPr>
        <w:t>trigger</w:t>
      </w:r>
      <w:proofErr w:type="gramEnd"/>
      <w:r>
        <w:rPr>
          <w:rFonts w:eastAsia="宋体" w:hint="eastAsia"/>
          <w:lang w:eastAsia="zh-CN"/>
        </w:rPr>
        <w:t xml:space="preserve"> </w:t>
      </w:r>
      <w:r w:rsidRPr="00CB5C5F">
        <w:rPr>
          <w:lang w:eastAsia="ko-KR"/>
        </w:rPr>
        <w:t>a PDCP status report</w:t>
      </w:r>
      <w:r>
        <w:rPr>
          <w:rFonts w:eastAsiaTheme="minorEastAsia" w:hint="eastAsia"/>
          <w:lang w:eastAsia="zh-CN"/>
        </w:rPr>
        <w:t xml:space="preserve"> if </w:t>
      </w:r>
      <w:proofErr w:type="spellStart"/>
      <w:r w:rsidRPr="00CB5C5F">
        <w:rPr>
          <w:i/>
        </w:rPr>
        <w:t>statusReportRequired</w:t>
      </w:r>
      <w:proofErr w:type="spellEnd"/>
      <w:r>
        <w:rPr>
          <w:rFonts w:eastAsiaTheme="minorEastAsia" w:hint="eastAsia"/>
          <w:i/>
          <w:lang w:eastAsia="zh-CN"/>
        </w:rPr>
        <w:t xml:space="preserve"> </w:t>
      </w:r>
      <w:r w:rsidR="003B1B3A">
        <w:rPr>
          <w:rFonts w:eastAsiaTheme="minorEastAsia" w:hint="eastAsia"/>
          <w:lang w:eastAsia="zh-CN"/>
        </w:rPr>
        <w:t>is configured</w:t>
      </w:r>
      <w:r>
        <w:rPr>
          <w:rFonts w:eastAsiaTheme="minorEastAsia" w:hint="eastAsia"/>
          <w:lang w:eastAsia="zh-CN"/>
        </w:rPr>
        <w:t>.</w:t>
      </w:r>
    </w:p>
    <w:p w14:paraId="419092FF" w14:textId="632AA0F7" w:rsidR="00F91B4C" w:rsidRDefault="00F91B4C" w:rsidP="00F91B4C">
      <w:pPr>
        <w:pStyle w:val="a1"/>
        <w:rPr>
          <w:rFonts w:eastAsia="宋体"/>
          <w:lang w:val="en-GB" w:eastAsia="zh-CN"/>
        </w:rPr>
      </w:pPr>
      <w:r>
        <w:rPr>
          <w:rFonts w:eastAsia="宋体" w:hint="eastAsia"/>
          <w:lang w:val="en-GB" w:eastAsia="zh-CN"/>
        </w:rPr>
        <w:t>While RX_NEXT and RX_DELIV for AM MRBs will be maintained with the original values without update.</w:t>
      </w:r>
    </w:p>
    <w:p w14:paraId="756E1133" w14:textId="1303E854" w:rsidR="00B3124E" w:rsidRDefault="00B3124E" w:rsidP="00F91B4C">
      <w:pPr>
        <w:pStyle w:val="a1"/>
        <w:rPr>
          <w:rFonts w:eastAsia="宋体"/>
          <w:lang w:eastAsia="zh-CN"/>
        </w:rPr>
      </w:pPr>
      <w:r>
        <w:rPr>
          <w:rFonts w:eastAsia="宋体" w:hint="eastAsia"/>
          <w:lang w:val="en-GB" w:eastAsia="zh-CN"/>
        </w:rPr>
        <w:t>For MBS, when the</w:t>
      </w:r>
      <w:r w:rsidR="00F75D5B">
        <w:rPr>
          <w:rFonts w:eastAsia="宋体" w:hint="eastAsia"/>
          <w:lang w:val="en-GB" w:eastAsia="zh-CN"/>
        </w:rPr>
        <w:t xml:space="preserve"> UE</w:t>
      </w:r>
      <w:r>
        <w:rPr>
          <w:rFonts w:eastAsia="宋体" w:hint="eastAsia"/>
          <w:lang w:val="en-GB" w:eastAsia="zh-CN"/>
        </w:rPr>
        <w:t xml:space="preserve"> </w:t>
      </w:r>
      <w:r w:rsidR="00F75D5B">
        <w:rPr>
          <w:rFonts w:eastAsia="宋体" w:hint="eastAsia"/>
          <w:lang w:val="en-GB" w:eastAsia="zh-CN"/>
        </w:rPr>
        <w:t xml:space="preserve">performs PDCP re-establishment due to, for example, </w:t>
      </w:r>
      <w:r w:rsidR="00F75D5B" w:rsidRPr="00962B3F">
        <w:rPr>
          <w:rFonts w:eastAsia="宋体"/>
          <w:lang w:eastAsia="sv-SE"/>
        </w:rPr>
        <w:t>termination point change for the bearer,</w:t>
      </w:r>
      <w:r w:rsidR="00F75D5B" w:rsidRPr="00962B3F">
        <w:rPr>
          <w:lang w:eastAsia="sv-SE"/>
        </w:rPr>
        <w:t xml:space="preserve"> </w:t>
      </w:r>
      <w:r w:rsidR="00F75D5B" w:rsidRPr="00962B3F">
        <w:rPr>
          <w:rFonts w:eastAsia="宋体"/>
          <w:lang w:eastAsia="sv-SE"/>
        </w:rPr>
        <w:t>reconfiguration with sync, resuming an RRC connection, or the first reconfiguration after reestablishment</w:t>
      </w:r>
      <w:r w:rsidR="00F75D5B">
        <w:rPr>
          <w:rFonts w:eastAsia="宋体" w:hint="eastAsia"/>
          <w:lang w:eastAsia="zh-CN"/>
        </w:rPr>
        <w:t xml:space="preserve">, </w:t>
      </w:r>
      <w:r w:rsidR="00CE339D">
        <w:rPr>
          <w:rFonts w:eastAsia="宋体" w:hint="eastAsia"/>
          <w:lang w:eastAsia="zh-CN"/>
        </w:rPr>
        <w:t xml:space="preserve">the reception at UE may be </w:t>
      </w:r>
      <w:r w:rsidR="00CE339D">
        <w:rPr>
          <w:rFonts w:eastAsia="宋体"/>
          <w:lang w:eastAsia="zh-CN"/>
        </w:rPr>
        <w:t>interrupted</w:t>
      </w:r>
      <w:r w:rsidR="00CE339D">
        <w:rPr>
          <w:rFonts w:eastAsia="宋体" w:hint="eastAsia"/>
          <w:lang w:eastAsia="zh-CN"/>
        </w:rPr>
        <w:t xml:space="preserve"> while </w:t>
      </w:r>
      <w:r w:rsidR="00BC1CF9">
        <w:rPr>
          <w:rFonts w:eastAsia="宋体" w:hint="eastAsia"/>
          <w:lang w:eastAsia="zh-CN"/>
        </w:rPr>
        <w:t xml:space="preserve">it continues at the network side. Therefore, it is likely there is one gap between the SN </w:t>
      </w:r>
      <w:r w:rsidR="007A3793">
        <w:rPr>
          <w:rFonts w:eastAsia="宋体" w:hint="eastAsia"/>
          <w:lang w:eastAsia="zh-CN"/>
        </w:rPr>
        <w:t>after PDCP re-establishment.</w:t>
      </w:r>
      <w:r w:rsidR="008D69E7">
        <w:rPr>
          <w:rFonts w:eastAsia="宋体" w:hint="eastAsia"/>
          <w:lang w:eastAsia="zh-CN"/>
        </w:rPr>
        <w:t xml:space="preserve"> Hence, the RX_DELIV and RX_NEXT which are </w:t>
      </w:r>
      <w:r w:rsidR="008D69E7">
        <w:rPr>
          <w:rFonts w:eastAsia="宋体"/>
          <w:lang w:eastAsia="zh-CN"/>
        </w:rPr>
        <w:t>maintained</w:t>
      </w:r>
      <w:r w:rsidR="008D69E7">
        <w:rPr>
          <w:rFonts w:eastAsia="宋体" w:hint="eastAsia"/>
          <w:lang w:eastAsia="zh-CN"/>
        </w:rPr>
        <w:t xml:space="preserve"> for AM MRBs may be not aligned with the packets received after PDCP re-establishment.</w:t>
      </w:r>
    </w:p>
    <w:p w14:paraId="68A6DA40" w14:textId="44B5C61F" w:rsidR="00385461" w:rsidRPr="00AD7CE4" w:rsidRDefault="00385461" w:rsidP="00AB5040">
      <w:pPr>
        <w:pStyle w:val="a6"/>
        <w:jc w:val="both"/>
        <w:rPr>
          <w:b/>
          <w:lang w:eastAsia="zh-CN"/>
        </w:rPr>
      </w:pPr>
      <w:r w:rsidRPr="00AD7CE4">
        <w:rPr>
          <w:b/>
        </w:rPr>
        <w:t xml:space="preserve">Observation </w:t>
      </w:r>
      <w:r w:rsidRPr="00AD7CE4">
        <w:rPr>
          <w:b/>
        </w:rPr>
        <w:fldChar w:fldCharType="begin"/>
      </w:r>
      <w:r w:rsidRPr="00AD7CE4">
        <w:rPr>
          <w:b/>
        </w:rPr>
        <w:instrText xml:space="preserve"> SEQ Observation \* ARABIC </w:instrText>
      </w:r>
      <w:r w:rsidRPr="00AD7CE4">
        <w:rPr>
          <w:b/>
        </w:rPr>
        <w:fldChar w:fldCharType="separate"/>
      </w:r>
      <w:r w:rsidRPr="00AD7CE4">
        <w:rPr>
          <w:b/>
          <w:noProof/>
        </w:rPr>
        <w:t>1</w:t>
      </w:r>
      <w:r w:rsidRPr="00AD7CE4">
        <w:rPr>
          <w:b/>
        </w:rPr>
        <w:fldChar w:fldCharType="end"/>
      </w:r>
      <w:r w:rsidRPr="00AD7CE4">
        <w:rPr>
          <w:rFonts w:hint="eastAsia"/>
          <w:b/>
          <w:lang w:eastAsia="zh-CN"/>
        </w:rPr>
        <w:t xml:space="preserve">: Unlike </w:t>
      </w:r>
      <w:r w:rsidR="00713267" w:rsidRPr="00AD7CE4">
        <w:rPr>
          <w:rFonts w:hint="eastAsia"/>
          <w:b/>
          <w:lang w:eastAsia="zh-CN"/>
        </w:rPr>
        <w:t xml:space="preserve">unicast, </w:t>
      </w:r>
      <w:r w:rsidR="006E41ED" w:rsidRPr="00AD7CE4">
        <w:rPr>
          <w:rFonts w:hint="eastAsia"/>
          <w:b/>
          <w:lang w:eastAsia="zh-CN"/>
        </w:rPr>
        <w:t xml:space="preserve">there may be </w:t>
      </w:r>
      <w:r w:rsidR="006E41ED" w:rsidRPr="00AD7CE4">
        <w:rPr>
          <w:b/>
          <w:lang w:eastAsia="zh-CN"/>
        </w:rPr>
        <w:t>transmission</w:t>
      </w:r>
      <w:r w:rsidR="006E41ED" w:rsidRPr="00AD7CE4">
        <w:rPr>
          <w:rFonts w:hint="eastAsia"/>
          <w:b/>
          <w:lang w:eastAsia="zh-CN"/>
        </w:rPr>
        <w:t xml:space="preserve"> gap</w:t>
      </w:r>
      <w:r w:rsidR="00AD7CE4" w:rsidRPr="00AD7CE4">
        <w:rPr>
          <w:rFonts w:hint="eastAsia"/>
          <w:b/>
          <w:lang w:eastAsia="zh-CN"/>
        </w:rPr>
        <w:t xml:space="preserve"> between the SN</w:t>
      </w:r>
      <w:r w:rsidR="006E41ED" w:rsidRPr="00AD7CE4">
        <w:rPr>
          <w:rFonts w:hint="eastAsia"/>
          <w:b/>
          <w:lang w:eastAsia="zh-CN"/>
        </w:rPr>
        <w:t xml:space="preserve"> after the UE has performed </w:t>
      </w:r>
      <w:r w:rsidR="00AB5040" w:rsidRPr="00AD7CE4">
        <w:rPr>
          <w:rFonts w:hint="eastAsia"/>
          <w:b/>
          <w:lang w:eastAsia="zh-CN"/>
        </w:rPr>
        <w:t>PDCP re-establishment.</w:t>
      </w:r>
    </w:p>
    <w:p w14:paraId="70573DCF" w14:textId="211E05A7" w:rsidR="00FB07DA" w:rsidRDefault="00FB07DA" w:rsidP="00F91B4C">
      <w:pPr>
        <w:pStyle w:val="a1"/>
        <w:rPr>
          <w:rFonts w:eastAsia="宋体"/>
          <w:lang w:val="en-GB" w:eastAsia="zh-CN"/>
        </w:rPr>
      </w:pPr>
      <w:r>
        <w:rPr>
          <w:rFonts w:eastAsia="宋体" w:hint="eastAsia"/>
          <w:lang w:val="en-GB" w:eastAsia="zh-CN"/>
        </w:rPr>
        <w:t>Two alternatives are provided below addressing this issue.</w:t>
      </w:r>
    </w:p>
    <w:p w14:paraId="5DEB2602" w14:textId="0C5371EA" w:rsidR="00FB07DA" w:rsidRPr="00B966B9" w:rsidRDefault="00FB07DA" w:rsidP="00F91B4C">
      <w:pPr>
        <w:pStyle w:val="a1"/>
        <w:rPr>
          <w:rFonts w:eastAsia="宋体"/>
          <w:i/>
          <w:u w:val="single"/>
          <w:lang w:val="en-GB" w:eastAsia="zh-CN"/>
        </w:rPr>
      </w:pPr>
      <w:r w:rsidRPr="00B966B9">
        <w:rPr>
          <w:rFonts w:eastAsia="宋体" w:hint="eastAsia"/>
          <w:i/>
          <w:u w:val="single"/>
          <w:lang w:val="en-GB" w:eastAsia="zh-CN"/>
        </w:rPr>
        <w:t>Alternative 1: Up to the network implementation.</w:t>
      </w:r>
    </w:p>
    <w:p w14:paraId="0D543C6C" w14:textId="0D0E8ECF" w:rsidR="006A5B58" w:rsidRPr="00EA276B" w:rsidRDefault="006A5B58" w:rsidP="00EA276B">
      <w:pPr>
        <w:pStyle w:val="a1"/>
        <w:rPr>
          <w:rFonts w:eastAsiaTheme="minorEastAsia"/>
          <w:lang w:val="en-GB" w:eastAsia="zh-CN"/>
        </w:rPr>
      </w:pPr>
      <w:r>
        <w:rPr>
          <w:rFonts w:eastAsia="宋体" w:hint="eastAsia"/>
          <w:lang w:val="en-GB" w:eastAsia="zh-CN"/>
        </w:rPr>
        <w:t>In this procedure, the network can figure out that the UE may lose data during PDCP re</w:t>
      </w:r>
      <w:r w:rsidR="00EA276B">
        <w:rPr>
          <w:rFonts w:eastAsia="宋体" w:hint="eastAsia"/>
          <w:lang w:val="en-GB" w:eastAsia="zh-CN"/>
        </w:rPr>
        <w:t xml:space="preserve">-establishment procedure. For example, the network can set flag </w:t>
      </w:r>
      <w:proofErr w:type="spellStart"/>
      <w:r w:rsidR="00EA276B" w:rsidRPr="00CB5C5F">
        <w:rPr>
          <w:i/>
        </w:rPr>
        <w:t>statusReportRequired</w:t>
      </w:r>
      <w:proofErr w:type="spellEnd"/>
      <w:r w:rsidR="00EA276B">
        <w:rPr>
          <w:rFonts w:eastAsiaTheme="minorEastAsia" w:hint="eastAsia"/>
          <w:i/>
          <w:lang w:eastAsia="zh-CN"/>
        </w:rPr>
        <w:t xml:space="preserve"> </w:t>
      </w:r>
      <w:r w:rsidR="00EA276B">
        <w:rPr>
          <w:rFonts w:eastAsiaTheme="minorEastAsia" w:hint="eastAsia"/>
          <w:lang w:eastAsia="zh-CN"/>
        </w:rPr>
        <w:t xml:space="preserve">as true and the UE will report PDCP status report after PDCP re-establishment. </w:t>
      </w:r>
      <w:r w:rsidR="00B966B9">
        <w:rPr>
          <w:rFonts w:eastAsiaTheme="minorEastAsia" w:hint="eastAsia"/>
          <w:lang w:eastAsia="zh-CN"/>
        </w:rPr>
        <w:t>Based on the reported PDCP status report, t</w:t>
      </w:r>
      <w:r w:rsidR="00EA276B">
        <w:rPr>
          <w:rFonts w:eastAsiaTheme="minorEastAsia" w:hint="eastAsia"/>
          <w:lang w:eastAsia="zh-CN"/>
        </w:rPr>
        <w:t>he network figure out which packet has been lost and performs packet retransmission</w:t>
      </w:r>
      <w:r w:rsidR="009868BE">
        <w:rPr>
          <w:rFonts w:eastAsiaTheme="minorEastAsia" w:hint="eastAsia"/>
          <w:lang w:eastAsia="zh-CN"/>
        </w:rPr>
        <w:t xml:space="preserve"> accordingly</w:t>
      </w:r>
      <w:r w:rsidR="00EA276B">
        <w:rPr>
          <w:rFonts w:eastAsiaTheme="minorEastAsia" w:hint="eastAsia"/>
          <w:lang w:eastAsia="zh-CN"/>
        </w:rPr>
        <w:t>. Or the network identifies that the packets loss can</w:t>
      </w:r>
      <w:r w:rsidR="00EA276B">
        <w:rPr>
          <w:rFonts w:eastAsiaTheme="minorEastAsia"/>
          <w:lang w:eastAsia="zh-CN"/>
        </w:rPr>
        <w:t>’</w:t>
      </w:r>
      <w:r w:rsidR="00EA276B">
        <w:rPr>
          <w:rFonts w:eastAsiaTheme="minorEastAsia" w:hint="eastAsia"/>
          <w:lang w:eastAsia="zh-CN"/>
        </w:rPr>
        <w:t>t be recovered by retransmission, e.g. RRC resume procedure,</w:t>
      </w:r>
      <w:r w:rsidR="00E36D95">
        <w:rPr>
          <w:rFonts w:eastAsiaTheme="minorEastAsia" w:hint="eastAsia"/>
          <w:lang w:eastAsia="zh-CN"/>
        </w:rPr>
        <w:t xml:space="preserve"> </w:t>
      </w:r>
      <w:r w:rsidR="004C57F0">
        <w:rPr>
          <w:rFonts w:eastAsiaTheme="minorEastAsia" w:hint="eastAsia"/>
          <w:lang w:eastAsia="zh-CN"/>
        </w:rPr>
        <w:t xml:space="preserve">then, </w:t>
      </w:r>
      <w:r w:rsidR="00EA276B">
        <w:rPr>
          <w:rFonts w:eastAsiaTheme="minorEastAsia" w:hint="eastAsia"/>
          <w:lang w:eastAsia="zh-CN"/>
        </w:rPr>
        <w:t xml:space="preserve">the network </w:t>
      </w:r>
      <w:r w:rsidR="00674CAB">
        <w:rPr>
          <w:rFonts w:eastAsiaTheme="minorEastAsia" w:hint="eastAsia"/>
          <w:lang w:eastAsia="zh-CN"/>
        </w:rPr>
        <w:t>can release/add</w:t>
      </w:r>
      <w:r w:rsidR="00EA276B">
        <w:rPr>
          <w:rFonts w:eastAsiaTheme="minorEastAsia" w:hint="eastAsia"/>
          <w:lang w:eastAsia="zh-CN"/>
        </w:rPr>
        <w:t xml:space="preserve"> the MRB</w:t>
      </w:r>
      <w:r w:rsidR="004B1969">
        <w:rPr>
          <w:rFonts w:eastAsiaTheme="minorEastAsia" w:hint="eastAsia"/>
          <w:lang w:eastAsia="zh-CN"/>
        </w:rPr>
        <w:t>.</w:t>
      </w:r>
      <w:r w:rsidR="00036DCC">
        <w:rPr>
          <w:rFonts w:eastAsiaTheme="minorEastAsia" w:hint="eastAsia"/>
          <w:lang w:eastAsia="zh-CN"/>
        </w:rPr>
        <w:t xml:space="preserve"> This has no </w:t>
      </w:r>
      <w:r w:rsidR="00D17FB7">
        <w:rPr>
          <w:rFonts w:eastAsiaTheme="minorEastAsia" w:hint="eastAsia"/>
          <w:lang w:eastAsia="zh-CN"/>
        </w:rPr>
        <w:t>spec</w:t>
      </w:r>
      <w:r w:rsidR="00036DCC">
        <w:rPr>
          <w:rFonts w:eastAsiaTheme="minorEastAsia" w:hint="eastAsia"/>
          <w:lang w:eastAsia="zh-CN"/>
        </w:rPr>
        <w:t xml:space="preserve"> impacts for PDCP re-establishment.</w:t>
      </w:r>
    </w:p>
    <w:p w14:paraId="110F2036" w14:textId="2F8E6C65" w:rsidR="00FB07DA" w:rsidRPr="00DD3BD6" w:rsidRDefault="00FB07DA" w:rsidP="00F91B4C">
      <w:pPr>
        <w:pStyle w:val="a1"/>
        <w:rPr>
          <w:rFonts w:eastAsia="宋体"/>
          <w:i/>
          <w:u w:val="single"/>
          <w:lang w:val="en-GB" w:eastAsia="zh-CN"/>
        </w:rPr>
      </w:pPr>
      <w:r w:rsidRPr="0010230F">
        <w:rPr>
          <w:rFonts w:eastAsia="宋体" w:hint="eastAsia"/>
          <w:i/>
          <w:u w:val="single"/>
          <w:lang w:val="en-GB" w:eastAsia="zh-CN"/>
        </w:rPr>
        <w:lastRenderedPageBreak/>
        <w:t>Altern</w:t>
      </w:r>
      <w:r w:rsidR="00F37AAD">
        <w:rPr>
          <w:rFonts w:eastAsia="宋体" w:hint="eastAsia"/>
          <w:i/>
          <w:u w:val="single"/>
          <w:lang w:val="en-GB" w:eastAsia="zh-CN"/>
        </w:rPr>
        <w:t>ative 2: Set RX_DE</w:t>
      </w:r>
      <w:r w:rsidR="00F37AAD" w:rsidRPr="00DD3BD6">
        <w:rPr>
          <w:rFonts w:eastAsia="宋体" w:hint="eastAsia"/>
          <w:i/>
          <w:u w:val="single"/>
          <w:lang w:val="en-GB" w:eastAsia="zh-CN"/>
        </w:rPr>
        <w:t>LIV and RX_NEXT to initial values</w:t>
      </w:r>
      <w:r w:rsidR="00EF2E3A" w:rsidRPr="00DD3BD6">
        <w:rPr>
          <w:rFonts w:eastAsia="宋体" w:hint="eastAsia"/>
          <w:i/>
          <w:u w:val="single"/>
          <w:lang w:val="en-GB" w:eastAsia="zh-CN"/>
        </w:rPr>
        <w:t xml:space="preserve"> for</w:t>
      </w:r>
      <w:r w:rsidR="00F37AAD" w:rsidRPr="00DD3BD6">
        <w:rPr>
          <w:rFonts w:eastAsia="宋体" w:hint="eastAsia"/>
          <w:i/>
          <w:u w:val="single"/>
          <w:lang w:val="en-GB" w:eastAsia="zh-CN"/>
        </w:rPr>
        <w:t xml:space="preserve"> </w:t>
      </w:r>
      <w:r w:rsidR="006A5B58" w:rsidRPr="00DD3BD6">
        <w:rPr>
          <w:rFonts w:eastAsia="宋体" w:hint="eastAsia"/>
          <w:i/>
          <w:u w:val="single"/>
          <w:lang w:val="en-GB" w:eastAsia="zh-CN"/>
        </w:rPr>
        <w:t xml:space="preserve">AM MRBs </w:t>
      </w:r>
      <w:r w:rsidR="00EF2E3A" w:rsidRPr="00DD3BD6">
        <w:rPr>
          <w:rFonts w:eastAsia="宋体" w:hint="eastAsia"/>
          <w:i/>
          <w:u w:val="single"/>
          <w:lang w:val="en-GB" w:eastAsia="zh-CN"/>
        </w:rPr>
        <w:t>during</w:t>
      </w:r>
      <w:r w:rsidR="006A5B58" w:rsidRPr="00DD3BD6">
        <w:rPr>
          <w:rFonts w:eastAsia="宋体" w:hint="eastAsia"/>
          <w:i/>
          <w:u w:val="single"/>
          <w:lang w:val="en-GB" w:eastAsia="zh-CN"/>
        </w:rPr>
        <w:t xml:space="preserve"> PDCP re-establishment.</w:t>
      </w:r>
    </w:p>
    <w:p w14:paraId="27559926" w14:textId="5EE973C7" w:rsidR="00655F32" w:rsidRPr="00655F32" w:rsidRDefault="00C5741A" w:rsidP="00F91B4C">
      <w:pPr>
        <w:pStyle w:val="a1"/>
        <w:rPr>
          <w:rFonts w:eastAsiaTheme="minorEastAsia"/>
          <w:lang w:val="en-GB" w:eastAsia="zh-CN"/>
        </w:rPr>
      </w:pPr>
      <w:r>
        <w:rPr>
          <w:rFonts w:eastAsia="宋体" w:hint="eastAsia"/>
          <w:lang w:val="en-GB" w:eastAsia="zh-CN"/>
        </w:rPr>
        <w:t xml:space="preserve">For AM MRBs, </w:t>
      </w:r>
      <w:r w:rsidR="00322A39">
        <w:rPr>
          <w:rFonts w:eastAsia="宋体" w:hint="eastAsia"/>
          <w:lang w:val="en-GB" w:eastAsia="zh-CN"/>
        </w:rPr>
        <w:t xml:space="preserve">if </w:t>
      </w:r>
      <w:r w:rsidR="004B0CE4">
        <w:rPr>
          <w:rFonts w:eastAsia="宋体" w:hint="eastAsia"/>
          <w:lang w:val="en-GB" w:eastAsia="zh-CN"/>
        </w:rPr>
        <w:t>the lost packets can</w:t>
      </w:r>
      <w:r w:rsidR="004B0CE4">
        <w:rPr>
          <w:rFonts w:eastAsia="宋体"/>
          <w:lang w:val="en-GB" w:eastAsia="zh-CN"/>
        </w:rPr>
        <w:t>’</w:t>
      </w:r>
      <w:r w:rsidR="004B0CE4">
        <w:rPr>
          <w:rFonts w:eastAsia="宋体" w:hint="eastAsia"/>
          <w:lang w:val="en-GB" w:eastAsia="zh-CN"/>
        </w:rPr>
        <w:t>t be recovered by retransmission, the network can reconfigure the RX_DELIV to initial values</w:t>
      </w:r>
      <w:r w:rsidR="00322A39">
        <w:rPr>
          <w:rFonts w:eastAsia="宋体" w:hint="eastAsia"/>
          <w:lang w:val="en-GB" w:eastAsia="zh-CN"/>
        </w:rPr>
        <w:t xml:space="preserve">, i.e. the network sends </w:t>
      </w:r>
      <w:proofErr w:type="spellStart"/>
      <w:r w:rsidR="00322A39" w:rsidRPr="00CB5C5F">
        <w:rPr>
          <w:i/>
          <w:iCs/>
          <w:lang w:eastAsia="zh-CN"/>
        </w:rPr>
        <w:t>multicastHFN-AndRefSN</w:t>
      </w:r>
      <w:proofErr w:type="spellEnd"/>
      <w:r w:rsidR="002A244B">
        <w:rPr>
          <w:rFonts w:eastAsiaTheme="minorEastAsia" w:hint="eastAsia"/>
          <w:iCs/>
          <w:lang w:eastAsia="zh-CN"/>
        </w:rPr>
        <w:t xml:space="preserve"> to the UE. </w:t>
      </w:r>
      <w:r w:rsidR="00742EDF">
        <w:rPr>
          <w:rFonts w:eastAsiaTheme="minorEastAsia" w:hint="eastAsia"/>
          <w:iCs/>
          <w:lang w:eastAsia="zh-CN"/>
        </w:rPr>
        <w:t xml:space="preserve">During the PDCP re-establishment procedure, the </w:t>
      </w:r>
      <w:r w:rsidR="00655F32">
        <w:rPr>
          <w:rFonts w:eastAsiaTheme="minorEastAsia" w:hint="eastAsia"/>
          <w:iCs/>
          <w:lang w:eastAsia="zh-CN"/>
        </w:rPr>
        <w:t>UE sets RX_DELIV to the initial value to</w:t>
      </w:r>
      <w:r w:rsidR="00655F32" w:rsidRPr="00CB5C5F">
        <w:rPr>
          <w:lang w:eastAsia="zh-CN"/>
        </w:rPr>
        <w:t xml:space="preserve"> </w:t>
      </w:r>
      <w:proofErr w:type="spellStart"/>
      <w:r w:rsidR="00655F32" w:rsidRPr="00CB5C5F">
        <w:rPr>
          <w:i/>
          <w:iCs/>
          <w:lang w:eastAsia="zh-CN"/>
        </w:rPr>
        <w:t>multicastHFN-AndRefSN</w:t>
      </w:r>
      <w:proofErr w:type="spellEnd"/>
      <w:r w:rsidR="00CE676A">
        <w:rPr>
          <w:rFonts w:eastAsiaTheme="minorEastAsia" w:hint="eastAsia"/>
          <w:iCs/>
          <w:lang w:eastAsia="zh-CN"/>
        </w:rPr>
        <w:t>.</w:t>
      </w:r>
    </w:p>
    <w:p w14:paraId="05264FD5" w14:textId="41A194A1" w:rsidR="00C5741A" w:rsidRDefault="00322A39" w:rsidP="00F91B4C">
      <w:pPr>
        <w:pStyle w:val="a1"/>
        <w:rPr>
          <w:rFonts w:eastAsia="宋体"/>
          <w:lang w:val="en-GB" w:eastAsia="zh-CN"/>
        </w:rPr>
      </w:pPr>
      <w:r>
        <w:rPr>
          <w:rFonts w:eastAsia="宋体" w:hint="eastAsia"/>
          <w:lang w:val="en-GB" w:eastAsia="zh-CN"/>
        </w:rPr>
        <w:t xml:space="preserve">Besides, in order to keep the buffer and parameters synchronization between the UE and network, the UE </w:t>
      </w:r>
      <w:r w:rsidR="00CE676A">
        <w:rPr>
          <w:rFonts w:eastAsia="宋体" w:hint="eastAsia"/>
          <w:lang w:val="en-GB" w:eastAsia="zh-CN"/>
        </w:rPr>
        <w:t>needs to:</w:t>
      </w:r>
    </w:p>
    <w:p w14:paraId="6F6587C2" w14:textId="13E3A266" w:rsidR="006B6DEF" w:rsidRPr="00CB5C5F" w:rsidRDefault="006B6DEF" w:rsidP="006B6DEF">
      <w:pPr>
        <w:pStyle w:val="B2"/>
        <w:numPr>
          <w:ilvl w:val="0"/>
          <w:numId w:val="42"/>
        </w:numPr>
        <w:rPr>
          <w:lang w:eastAsia="ko-KR"/>
        </w:rPr>
      </w:pPr>
      <w:r w:rsidRPr="00CB5C5F">
        <w:rPr>
          <w:lang w:eastAsia="ko-KR"/>
        </w:rPr>
        <w:t xml:space="preserve">stop and reset </w:t>
      </w:r>
      <w:r w:rsidRPr="00CB5C5F">
        <w:rPr>
          <w:i/>
          <w:lang w:eastAsia="ko-KR"/>
        </w:rPr>
        <w:t>t-Reordering</w:t>
      </w:r>
      <w:r w:rsidRPr="00CB5C5F">
        <w:rPr>
          <w:lang w:eastAsia="ko-KR"/>
        </w:rPr>
        <w:t>;</w:t>
      </w:r>
    </w:p>
    <w:p w14:paraId="25161F08" w14:textId="465B13ED" w:rsidR="006B6DEF" w:rsidRDefault="006B6DEF" w:rsidP="006B6DEF">
      <w:pPr>
        <w:pStyle w:val="B2"/>
        <w:numPr>
          <w:ilvl w:val="0"/>
          <w:numId w:val="42"/>
        </w:numPr>
        <w:rPr>
          <w:lang w:eastAsia="ko-KR"/>
        </w:rPr>
      </w:pPr>
      <w:r w:rsidRPr="00CB5C5F">
        <w:rPr>
          <w:lang w:eastAsia="ko-KR"/>
        </w:rPr>
        <w:t>deliver all stored PDCP SDUs to the upper layers in ascending order of associated COUNT values after performing header decompression;</w:t>
      </w:r>
    </w:p>
    <w:p w14:paraId="347A2133" w14:textId="7467788C" w:rsidR="002319C3" w:rsidRPr="00CB5C5F" w:rsidRDefault="002319C3" w:rsidP="002319C3">
      <w:pPr>
        <w:pStyle w:val="B1"/>
        <w:numPr>
          <w:ilvl w:val="0"/>
          <w:numId w:val="42"/>
        </w:numPr>
      </w:pPr>
      <w:r w:rsidRPr="00CB5C5F">
        <w:t xml:space="preserve">reset the ROHC </w:t>
      </w:r>
      <w:r w:rsidRPr="00CB5C5F">
        <w:rPr>
          <w:lang w:eastAsia="ko-KR"/>
        </w:rPr>
        <w:t>protocol for downlink</w:t>
      </w:r>
      <w:r w:rsidRPr="00CB5C5F">
        <w:t xml:space="preserve"> and start with NC state in U-mode </w:t>
      </w:r>
      <w:r w:rsidRPr="00CB5C5F">
        <w:rPr>
          <w:lang w:eastAsia="ko-KR"/>
        </w:rPr>
        <w:t xml:space="preserve">if </w:t>
      </w:r>
      <w:proofErr w:type="spellStart"/>
      <w:r w:rsidRPr="00CB5C5F">
        <w:rPr>
          <w:i/>
          <w:iCs/>
        </w:rPr>
        <w:t>drb-ContinueROHC</w:t>
      </w:r>
      <w:proofErr w:type="spellEnd"/>
      <w:r w:rsidRPr="00CB5C5F">
        <w:rPr>
          <w:lang w:eastAsia="ko-KR"/>
        </w:rPr>
        <w:t xml:space="preserve"> is not configured in </w:t>
      </w:r>
      <w:r w:rsidRPr="00CB5C5F">
        <w:t>TS 38.331;</w:t>
      </w:r>
    </w:p>
    <w:p w14:paraId="48C4799C" w14:textId="1FB16268" w:rsidR="002319C3" w:rsidRPr="00CB5C5F" w:rsidRDefault="002319C3" w:rsidP="006B6DEF">
      <w:pPr>
        <w:pStyle w:val="B1"/>
        <w:numPr>
          <w:ilvl w:val="0"/>
          <w:numId w:val="42"/>
        </w:numPr>
        <w:rPr>
          <w:lang w:eastAsia="ko-KR"/>
        </w:rPr>
      </w:pPr>
      <w:r w:rsidRPr="00CB5C5F">
        <w:rPr>
          <w:lang w:eastAsia="ko-KR"/>
        </w:rPr>
        <w:t xml:space="preserve">reset the EHC protocol for downlink if </w:t>
      </w:r>
      <w:proofErr w:type="spellStart"/>
      <w:r w:rsidRPr="002319C3">
        <w:rPr>
          <w:i/>
          <w:lang w:eastAsia="ko-KR"/>
        </w:rPr>
        <w:t>drb</w:t>
      </w:r>
      <w:proofErr w:type="spellEnd"/>
      <w:r w:rsidRPr="002319C3">
        <w:rPr>
          <w:i/>
          <w:lang w:eastAsia="ko-KR"/>
        </w:rPr>
        <w:t>-</w:t>
      </w:r>
      <w:proofErr w:type="spellStart"/>
      <w:r w:rsidRPr="002319C3">
        <w:rPr>
          <w:i/>
          <w:lang w:eastAsia="ko-KR"/>
        </w:rPr>
        <w:t>ContinueEHC</w:t>
      </w:r>
      <w:proofErr w:type="spellEnd"/>
      <w:r w:rsidRPr="002319C3">
        <w:rPr>
          <w:i/>
          <w:lang w:eastAsia="ko-KR"/>
        </w:rPr>
        <w:t>-DL</w:t>
      </w:r>
      <w:r>
        <w:rPr>
          <w:lang w:eastAsia="ko-KR"/>
        </w:rPr>
        <w:t xml:space="preserve"> is not configured</w:t>
      </w:r>
      <w:r w:rsidRPr="00CB5C5F">
        <w:rPr>
          <w:lang w:eastAsia="ko-KR"/>
        </w:rPr>
        <w:t>;</w:t>
      </w:r>
    </w:p>
    <w:p w14:paraId="7F322425" w14:textId="69E7769F" w:rsidR="00CE676A" w:rsidRPr="00C5741A" w:rsidRDefault="00AB1C48" w:rsidP="00CE676A">
      <w:pPr>
        <w:pStyle w:val="a1"/>
        <w:numPr>
          <w:ilvl w:val="0"/>
          <w:numId w:val="42"/>
        </w:numPr>
        <w:rPr>
          <w:rFonts w:eastAsia="宋体"/>
          <w:lang w:val="en-GB" w:eastAsia="zh-CN"/>
        </w:rPr>
      </w:pPr>
      <w:r w:rsidRPr="00CB5C5F">
        <w:t xml:space="preserve">set RX_NEXT to </w:t>
      </w:r>
      <w:r w:rsidRPr="00CB5C5F">
        <w:rPr>
          <w:lang w:eastAsia="ko-KR"/>
        </w:rPr>
        <w:t>the initial value</w:t>
      </w:r>
    </w:p>
    <w:p w14:paraId="6E29799E" w14:textId="52FC34AD" w:rsidR="00110CFD" w:rsidRDefault="002319C3" w:rsidP="00F91B4C">
      <w:pPr>
        <w:pStyle w:val="a1"/>
        <w:rPr>
          <w:rFonts w:eastAsiaTheme="minorEastAsia"/>
          <w:iCs/>
          <w:lang w:eastAsia="zh-CN"/>
        </w:rPr>
      </w:pPr>
      <w:r>
        <w:rPr>
          <w:rFonts w:eastAsia="宋体" w:hint="eastAsia"/>
          <w:lang w:val="en-GB" w:eastAsia="zh-CN"/>
        </w:rPr>
        <w:t xml:space="preserve">On the other hand, if the lost packets can be recovered, e.g. handover procedure, </w:t>
      </w:r>
      <w:proofErr w:type="spellStart"/>
      <w:r w:rsidRPr="00CB5C5F">
        <w:rPr>
          <w:i/>
          <w:iCs/>
          <w:lang w:eastAsia="zh-CN"/>
        </w:rPr>
        <w:t>multicastHFN-AndRefSN</w:t>
      </w:r>
      <w:proofErr w:type="spellEnd"/>
      <w:r>
        <w:rPr>
          <w:rFonts w:eastAsiaTheme="minorEastAsia" w:hint="eastAsia"/>
          <w:iCs/>
          <w:lang w:eastAsia="zh-CN"/>
        </w:rPr>
        <w:t xml:space="preserve"> is not configured. Therefore, the legacy PDCP re-establishment procedure can be implemented.</w:t>
      </w:r>
    </w:p>
    <w:p w14:paraId="03EB2B1E" w14:textId="18765805" w:rsidR="002319C3" w:rsidRDefault="009D50F7" w:rsidP="00F91B4C">
      <w:pPr>
        <w:pStyle w:val="a1"/>
        <w:rPr>
          <w:rFonts w:eastAsiaTheme="minorEastAsia"/>
          <w:lang w:eastAsia="zh-CN"/>
        </w:rPr>
      </w:pPr>
      <w:r>
        <w:rPr>
          <w:rFonts w:eastAsiaTheme="minorEastAsia" w:hint="eastAsia"/>
          <w:lang w:eastAsia="zh-CN"/>
        </w:rPr>
        <w:t xml:space="preserve">Compared with Alternative 1, Alternative 2 brings </w:t>
      </w:r>
      <w:r>
        <w:rPr>
          <w:rFonts w:eastAsiaTheme="minorEastAsia"/>
          <w:lang w:eastAsia="zh-CN"/>
        </w:rPr>
        <w:t>significant</w:t>
      </w:r>
      <w:r>
        <w:rPr>
          <w:rFonts w:eastAsiaTheme="minorEastAsia" w:hint="eastAsia"/>
          <w:lang w:eastAsia="zh-CN"/>
        </w:rPr>
        <w:t xml:space="preserve"> spec impacts which may be too at this late stage. Therefore, we propose that:</w:t>
      </w:r>
    </w:p>
    <w:p w14:paraId="01398594" w14:textId="4CD70A40" w:rsidR="00377E87" w:rsidRPr="00377E87" w:rsidRDefault="00377E87" w:rsidP="00377E87">
      <w:pPr>
        <w:rPr>
          <w:rFonts w:eastAsiaTheme="minorEastAsia" w:hint="eastAsia"/>
          <w:b/>
          <w:lang w:eastAsia="zh-CN"/>
        </w:rPr>
      </w:pPr>
      <w:r w:rsidRPr="00377E87">
        <w:rPr>
          <w:rFonts w:eastAsiaTheme="minorEastAsia"/>
          <w:b/>
          <w:lang w:eastAsia="zh-CN"/>
        </w:rPr>
        <w:t xml:space="preserve">Proposal </w:t>
      </w:r>
      <w:r w:rsidRPr="00377E87">
        <w:rPr>
          <w:rFonts w:eastAsiaTheme="minorEastAsia"/>
          <w:b/>
          <w:lang w:eastAsia="zh-CN"/>
        </w:rPr>
        <w:fldChar w:fldCharType="begin"/>
      </w:r>
      <w:r w:rsidRPr="00377E87">
        <w:rPr>
          <w:rFonts w:eastAsiaTheme="minorEastAsia"/>
          <w:b/>
          <w:lang w:eastAsia="zh-CN"/>
        </w:rPr>
        <w:instrText xml:space="preserve"> SEQ Proposal \* ARABIC </w:instrText>
      </w:r>
      <w:r w:rsidRPr="00377E87">
        <w:rPr>
          <w:rFonts w:eastAsiaTheme="minorEastAsia"/>
          <w:b/>
          <w:lang w:eastAsia="zh-CN"/>
        </w:rPr>
        <w:fldChar w:fldCharType="separate"/>
      </w:r>
      <w:r w:rsidRPr="00377E87">
        <w:rPr>
          <w:rFonts w:eastAsiaTheme="minorEastAsia"/>
          <w:b/>
          <w:lang w:eastAsia="zh-CN"/>
        </w:rPr>
        <w:t>1</w:t>
      </w:r>
      <w:r w:rsidRPr="00377E87">
        <w:rPr>
          <w:rFonts w:eastAsiaTheme="minorEastAsia"/>
          <w:b/>
          <w:lang w:eastAsia="zh-CN"/>
        </w:rPr>
        <w:fldChar w:fldCharType="end"/>
      </w:r>
      <w:r w:rsidRPr="00377E87">
        <w:rPr>
          <w:rFonts w:eastAsiaTheme="minorEastAsia" w:hint="eastAsia"/>
          <w:b/>
          <w:lang w:eastAsia="zh-CN"/>
        </w:rPr>
        <w:t xml:space="preserve">: </w:t>
      </w:r>
      <w:r>
        <w:rPr>
          <w:rFonts w:eastAsiaTheme="minorEastAsia" w:hint="eastAsia"/>
          <w:b/>
          <w:lang w:eastAsia="zh-CN"/>
        </w:rPr>
        <w:t xml:space="preserve">Do not support </w:t>
      </w:r>
      <w:r w:rsidRPr="00377E87">
        <w:rPr>
          <w:rFonts w:eastAsiaTheme="minorEastAsia" w:hint="eastAsia"/>
          <w:b/>
          <w:lang w:eastAsia="zh-CN"/>
        </w:rPr>
        <w:t>c</w:t>
      </w:r>
      <w:r w:rsidRPr="00377E87">
        <w:rPr>
          <w:rFonts w:eastAsiaTheme="minorEastAsia"/>
          <w:b/>
          <w:lang w:eastAsia="zh-CN"/>
        </w:rPr>
        <w:t>onfiguration of initial value of RX_DELIV when PDCP is re-established for AM MRB</w:t>
      </w:r>
      <w:r w:rsidRPr="00377E87">
        <w:rPr>
          <w:rFonts w:eastAsiaTheme="minorEastAsia" w:hint="eastAsia"/>
          <w:b/>
          <w:lang w:eastAsia="zh-CN"/>
        </w:rPr>
        <w:t>.</w:t>
      </w:r>
    </w:p>
    <w:p w14:paraId="18C9CCE0" w14:textId="2883670E" w:rsidR="00783FF5" w:rsidRPr="00DD35F2" w:rsidRDefault="00DD35F2" w:rsidP="00DD35F2">
      <w:pPr>
        <w:pStyle w:val="1"/>
        <w:jc w:val="both"/>
        <w:rPr>
          <w:b w:val="0"/>
          <w:szCs w:val="28"/>
        </w:rPr>
      </w:pPr>
      <w:r>
        <w:rPr>
          <w:b w:val="0"/>
          <w:szCs w:val="28"/>
        </w:rPr>
        <w:t>Conclusion</w:t>
      </w:r>
    </w:p>
    <w:p w14:paraId="677C8259" w14:textId="77777777" w:rsidR="00856447" w:rsidRPr="00377E87" w:rsidRDefault="00856447" w:rsidP="00856447">
      <w:pPr>
        <w:rPr>
          <w:rFonts w:eastAsiaTheme="minorEastAsia" w:hint="eastAsia"/>
          <w:b/>
          <w:lang w:eastAsia="zh-CN"/>
        </w:rPr>
      </w:pPr>
      <w:r w:rsidRPr="00377E87">
        <w:rPr>
          <w:rFonts w:eastAsiaTheme="minorEastAsia"/>
          <w:b/>
          <w:lang w:eastAsia="zh-CN"/>
        </w:rPr>
        <w:t xml:space="preserve">Proposal </w:t>
      </w:r>
      <w:r w:rsidRPr="00377E87">
        <w:rPr>
          <w:rFonts w:eastAsiaTheme="minorEastAsia"/>
          <w:b/>
          <w:lang w:eastAsia="zh-CN"/>
        </w:rPr>
        <w:fldChar w:fldCharType="begin"/>
      </w:r>
      <w:r w:rsidRPr="00377E87">
        <w:rPr>
          <w:rFonts w:eastAsiaTheme="minorEastAsia"/>
          <w:b/>
          <w:lang w:eastAsia="zh-CN"/>
        </w:rPr>
        <w:instrText xml:space="preserve"> SEQ Proposal \* ARABIC </w:instrText>
      </w:r>
      <w:r w:rsidRPr="00377E87">
        <w:rPr>
          <w:rFonts w:eastAsiaTheme="minorEastAsia"/>
          <w:b/>
          <w:lang w:eastAsia="zh-CN"/>
        </w:rPr>
        <w:fldChar w:fldCharType="separate"/>
      </w:r>
      <w:r w:rsidRPr="00377E87">
        <w:rPr>
          <w:rFonts w:eastAsiaTheme="minorEastAsia"/>
          <w:b/>
          <w:lang w:eastAsia="zh-CN"/>
        </w:rPr>
        <w:t>1</w:t>
      </w:r>
      <w:r w:rsidRPr="00377E87">
        <w:rPr>
          <w:rFonts w:eastAsiaTheme="minorEastAsia"/>
          <w:b/>
          <w:lang w:eastAsia="zh-CN"/>
        </w:rPr>
        <w:fldChar w:fldCharType="end"/>
      </w:r>
      <w:r w:rsidRPr="00377E87">
        <w:rPr>
          <w:rFonts w:eastAsiaTheme="minorEastAsia" w:hint="eastAsia"/>
          <w:b/>
          <w:lang w:eastAsia="zh-CN"/>
        </w:rPr>
        <w:t xml:space="preserve">: </w:t>
      </w:r>
      <w:r>
        <w:rPr>
          <w:rFonts w:eastAsiaTheme="minorEastAsia" w:hint="eastAsia"/>
          <w:b/>
          <w:lang w:eastAsia="zh-CN"/>
        </w:rPr>
        <w:t xml:space="preserve">Do not support </w:t>
      </w:r>
      <w:r w:rsidRPr="00377E87">
        <w:rPr>
          <w:rFonts w:eastAsiaTheme="minorEastAsia" w:hint="eastAsia"/>
          <w:b/>
          <w:lang w:eastAsia="zh-CN"/>
        </w:rPr>
        <w:t>c</w:t>
      </w:r>
      <w:r w:rsidRPr="00377E87">
        <w:rPr>
          <w:rFonts w:eastAsiaTheme="minorEastAsia"/>
          <w:b/>
          <w:lang w:eastAsia="zh-CN"/>
        </w:rPr>
        <w:t>onfiguration of initial value of RX_DELIV when PDCP is re-established for AM MRB</w:t>
      </w:r>
      <w:r w:rsidRPr="00377E87">
        <w:rPr>
          <w:rFonts w:eastAsiaTheme="minorEastAsia" w:hint="eastAsia"/>
          <w:b/>
          <w:lang w:eastAsia="zh-CN"/>
        </w:rPr>
        <w:t>.</w:t>
      </w:r>
    </w:p>
    <w:p w14:paraId="203A4D7A" w14:textId="7B0566D1" w:rsidR="0034213F" w:rsidRPr="00EB0524" w:rsidRDefault="0034213F" w:rsidP="009B0E14">
      <w:pPr>
        <w:pStyle w:val="af8"/>
        <w:tabs>
          <w:tab w:val="right" w:leader="dot" w:pos="8398"/>
        </w:tabs>
        <w:spacing w:after="120"/>
        <w:rPr>
          <w:rFonts w:eastAsiaTheme="minorEastAsia"/>
          <w:noProof/>
          <w:lang w:eastAsia="zh-CN"/>
        </w:rPr>
      </w:pPr>
    </w:p>
    <w:p w14:paraId="65B63A21" w14:textId="2818D3B2" w:rsidR="00441897" w:rsidRPr="00DD35F2" w:rsidRDefault="00441897" w:rsidP="00441897">
      <w:pPr>
        <w:pStyle w:val="1"/>
        <w:jc w:val="both"/>
        <w:rPr>
          <w:b w:val="0"/>
          <w:szCs w:val="28"/>
        </w:rPr>
      </w:pPr>
      <w:r>
        <w:rPr>
          <w:b w:val="0"/>
          <w:szCs w:val="28"/>
        </w:rPr>
        <w:t>Reference</w:t>
      </w:r>
    </w:p>
    <w:p w14:paraId="5BC161A1" w14:textId="3530997A" w:rsidR="00DD35F2" w:rsidRPr="00FC52A5" w:rsidRDefault="000065EC" w:rsidP="000065EC">
      <w:pPr>
        <w:pStyle w:val="a1"/>
        <w:numPr>
          <w:ilvl w:val="0"/>
          <w:numId w:val="7"/>
        </w:numPr>
        <w:rPr>
          <w:rFonts w:eastAsiaTheme="minorEastAsia"/>
          <w:noProof/>
          <w:lang w:eastAsia="zh-CN"/>
        </w:rPr>
      </w:pPr>
      <w:r w:rsidRPr="000065EC">
        <w:rPr>
          <w:rFonts w:eastAsiaTheme="minorEastAsia"/>
          <w:noProof/>
          <w:lang w:eastAsia="zh-CN"/>
        </w:rPr>
        <w:t>R2_119-e_meeting_report</w:t>
      </w:r>
      <w:bookmarkStart w:id="6" w:name="_GoBack"/>
      <w:bookmarkEnd w:id="6"/>
    </w:p>
    <w:sectPr w:rsidR="00DD35F2" w:rsidRPr="00FC52A5"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901D6C" w14:textId="77777777" w:rsidR="00221917" w:rsidRDefault="00221917">
      <w:r>
        <w:separator/>
      </w:r>
    </w:p>
  </w:endnote>
  <w:endnote w:type="continuationSeparator" w:id="0">
    <w:p w14:paraId="0F4B9991" w14:textId="77777777" w:rsidR="00221917" w:rsidRDefault="0022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52F2E5" w14:textId="77777777" w:rsidR="00221917" w:rsidRDefault="00221917">
      <w:r>
        <w:separator/>
      </w:r>
    </w:p>
  </w:footnote>
  <w:footnote w:type="continuationSeparator" w:id="0">
    <w:p w14:paraId="682EFEAA" w14:textId="77777777" w:rsidR="00221917" w:rsidRDefault="002219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106B0C09"/>
    <w:multiLevelType w:val="hybridMultilevel"/>
    <w:tmpl w:val="F15CD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54333"/>
    <w:multiLevelType w:val="hybridMultilevel"/>
    <w:tmpl w:val="9D2C25FE"/>
    <w:lvl w:ilvl="0" w:tplc="C7CEAEF0">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nsid w:val="18BC2562"/>
    <w:multiLevelType w:val="hybridMultilevel"/>
    <w:tmpl w:val="82DCAAB0"/>
    <w:lvl w:ilvl="0" w:tplc="5C22EFF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FE436E"/>
    <w:multiLevelType w:val="hybridMultilevel"/>
    <w:tmpl w:val="0CE063E2"/>
    <w:lvl w:ilvl="0" w:tplc="07BAA6F2">
      <w:start w:val="1"/>
      <w:numFmt w:val="lowerLetter"/>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0">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93724"/>
    <w:multiLevelType w:val="hybridMultilevel"/>
    <w:tmpl w:val="0576DAB4"/>
    <w:lvl w:ilvl="0" w:tplc="CE424C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6294B4B"/>
    <w:multiLevelType w:val="hybridMultilevel"/>
    <w:tmpl w:val="079C5028"/>
    <w:lvl w:ilvl="0" w:tplc="C7CEAEF0">
      <w:start w:val="1"/>
      <w:numFmt w:val="bullet"/>
      <w:lvlText w:val=""/>
      <w:lvlJc w:val="left"/>
      <w:pPr>
        <w:ind w:left="720" w:hanging="360"/>
      </w:pPr>
      <w:rPr>
        <w:rFonts w:ascii="Symbol" w:hAnsi="Symbol" w:hint="default"/>
      </w:rPr>
    </w:lvl>
    <w:lvl w:ilvl="1" w:tplc="5D1C9726">
      <w:numFmt w:val="bullet"/>
      <w:lvlText w:val="-"/>
      <w:lvlJc w:val="left"/>
      <w:pPr>
        <w:ind w:left="1440" w:hanging="36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nsid w:val="4F6516A0"/>
    <w:multiLevelType w:val="hybridMultilevel"/>
    <w:tmpl w:val="098A43C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F348BA"/>
    <w:multiLevelType w:val="hybridMultilevel"/>
    <w:tmpl w:val="FA006964"/>
    <w:lvl w:ilvl="0" w:tplc="C3EA5C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AA09A1"/>
    <w:multiLevelType w:val="hybridMultilevel"/>
    <w:tmpl w:val="F196A4DE"/>
    <w:lvl w:ilvl="0" w:tplc="844AB1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9545DAB"/>
    <w:multiLevelType w:val="hybridMultilevel"/>
    <w:tmpl w:val="CC48819A"/>
    <w:lvl w:ilvl="0" w:tplc="70784BC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34">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6">
    <w:nsid w:val="7CA400C2"/>
    <w:multiLevelType w:val="hybridMultilevel"/>
    <w:tmpl w:val="835C0680"/>
    <w:lvl w:ilvl="0" w:tplc="CB02C9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5"/>
  </w:num>
  <w:num w:numId="2">
    <w:abstractNumId w:val="31"/>
  </w:num>
  <w:num w:numId="3">
    <w:abstractNumId w:val="18"/>
  </w:num>
  <w:num w:numId="4">
    <w:abstractNumId w:val="15"/>
  </w:num>
  <w:num w:numId="5">
    <w:abstractNumId w:val="37"/>
  </w:num>
  <w:num w:numId="6">
    <w:abstractNumId w:val="24"/>
  </w:num>
  <w:num w:numId="7">
    <w:abstractNumId w:val="23"/>
  </w:num>
  <w:num w:numId="8">
    <w:abstractNumId w:val="29"/>
  </w:num>
  <w:num w:numId="9">
    <w:abstractNumId w:val="14"/>
  </w:num>
  <w:num w:numId="10">
    <w:abstractNumId w:val="22"/>
  </w:num>
  <w:num w:numId="11">
    <w:abstractNumId w:val="11"/>
  </w:num>
  <w:num w:numId="12">
    <w:abstractNumId w:val="1"/>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0"/>
  </w:num>
  <w:num w:numId="17">
    <w:abstractNumId w:val="13"/>
  </w:num>
  <w:num w:numId="18">
    <w:abstractNumId w:val="30"/>
  </w:num>
  <w:num w:numId="19">
    <w:abstractNumId w:val="38"/>
  </w:num>
  <w:num w:numId="20">
    <w:abstractNumId w:val="2"/>
  </w:num>
  <w:num w:numId="21">
    <w:abstractNumId w:val="6"/>
  </w:num>
  <w:num w:numId="22">
    <w:abstractNumId w:val="10"/>
  </w:num>
  <w:num w:numId="23">
    <w:abstractNumId w:val="12"/>
  </w:num>
  <w:num w:numId="24">
    <w:abstractNumId w:val="25"/>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5"/>
  </w:num>
  <w:num w:numId="28">
    <w:abstractNumId w:val="17"/>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4"/>
  </w:num>
  <w:num w:numId="33">
    <w:abstractNumId w:val="19"/>
  </w:num>
  <w:num w:numId="34">
    <w:abstractNumId w:val="27"/>
  </w:num>
  <w:num w:numId="35">
    <w:abstractNumId w:val="5"/>
  </w:num>
  <w:num w:numId="36">
    <w:abstractNumId w:val="26"/>
  </w:num>
  <w:num w:numId="37">
    <w:abstractNumId w:val="36"/>
  </w:num>
  <w:num w:numId="38">
    <w:abstractNumId w:val="3"/>
  </w:num>
  <w:num w:numId="39">
    <w:abstractNumId w:val="35"/>
    <w:lvlOverride w:ilvl="0">
      <w:startOverride w:val="2"/>
    </w:lvlOverride>
    <w:lvlOverride w:ilvl="1">
      <w:startOverride w:val="2"/>
    </w:lvlOverride>
  </w:num>
  <w:num w:numId="40">
    <w:abstractNumId w:val="16"/>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622"/>
    <w:rsid w:val="0000176D"/>
    <w:rsid w:val="00001C9F"/>
    <w:rsid w:val="0000202E"/>
    <w:rsid w:val="00002FDB"/>
    <w:rsid w:val="00003165"/>
    <w:rsid w:val="000034B9"/>
    <w:rsid w:val="00003A3C"/>
    <w:rsid w:val="00003BD4"/>
    <w:rsid w:val="00003EA4"/>
    <w:rsid w:val="000040DA"/>
    <w:rsid w:val="00004526"/>
    <w:rsid w:val="00004718"/>
    <w:rsid w:val="00005702"/>
    <w:rsid w:val="000057FA"/>
    <w:rsid w:val="0000600A"/>
    <w:rsid w:val="00006229"/>
    <w:rsid w:val="000062D6"/>
    <w:rsid w:val="000065EC"/>
    <w:rsid w:val="00006817"/>
    <w:rsid w:val="00006E0C"/>
    <w:rsid w:val="00006E95"/>
    <w:rsid w:val="00007279"/>
    <w:rsid w:val="000079B7"/>
    <w:rsid w:val="00007EB1"/>
    <w:rsid w:val="00010B23"/>
    <w:rsid w:val="00010C87"/>
    <w:rsid w:val="00010E73"/>
    <w:rsid w:val="00011623"/>
    <w:rsid w:val="000116A5"/>
    <w:rsid w:val="0001174C"/>
    <w:rsid w:val="00012393"/>
    <w:rsid w:val="00012AA4"/>
    <w:rsid w:val="00012F65"/>
    <w:rsid w:val="000135B7"/>
    <w:rsid w:val="00013868"/>
    <w:rsid w:val="00013A2D"/>
    <w:rsid w:val="00013B67"/>
    <w:rsid w:val="00013C55"/>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FE8"/>
    <w:rsid w:val="00020773"/>
    <w:rsid w:val="0002102E"/>
    <w:rsid w:val="0002139B"/>
    <w:rsid w:val="000217C0"/>
    <w:rsid w:val="0002195F"/>
    <w:rsid w:val="00021CFC"/>
    <w:rsid w:val="00021D3D"/>
    <w:rsid w:val="00021F35"/>
    <w:rsid w:val="00022738"/>
    <w:rsid w:val="00022FB2"/>
    <w:rsid w:val="000243FB"/>
    <w:rsid w:val="000244FD"/>
    <w:rsid w:val="000248C5"/>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5A1"/>
    <w:rsid w:val="000300A7"/>
    <w:rsid w:val="00030554"/>
    <w:rsid w:val="00030588"/>
    <w:rsid w:val="00030BBB"/>
    <w:rsid w:val="000316E5"/>
    <w:rsid w:val="00031B46"/>
    <w:rsid w:val="000323BE"/>
    <w:rsid w:val="000325C4"/>
    <w:rsid w:val="00032D13"/>
    <w:rsid w:val="00033094"/>
    <w:rsid w:val="0003312E"/>
    <w:rsid w:val="00033255"/>
    <w:rsid w:val="00033B50"/>
    <w:rsid w:val="00034294"/>
    <w:rsid w:val="0003448C"/>
    <w:rsid w:val="00034619"/>
    <w:rsid w:val="00034856"/>
    <w:rsid w:val="00034AD8"/>
    <w:rsid w:val="00036189"/>
    <w:rsid w:val="00036708"/>
    <w:rsid w:val="00036A14"/>
    <w:rsid w:val="00036A39"/>
    <w:rsid w:val="00036C5D"/>
    <w:rsid w:val="00036DCC"/>
    <w:rsid w:val="0003738C"/>
    <w:rsid w:val="0003757B"/>
    <w:rsid w:val="00037830"/>
    <w:rsid w:val="00037A08"/>
    <w:rsid w:val="00037CEF"/>
    <w:rsid w:val="00037EC4"/>
    <w:rsid w:val="000404E9"/>
    <w:rsid w:val="00040B65"/>
    <w:rsid w:val="000415F4"/>
    <w:rsid w:val="000417EB"/>
    <w:rsid w:val="0004186F"/>
    <w:rsid w:val="00042463"/>
    <w:rsid w:val="00042C66"/>
    <w:rsid w:val="0004357F"/>
    <w:rsid w:val="00043CA2"/>
    <w:rsid w:val="00044021"/>
    <w:rsid w:val="0004423B"/>
    <w:rsid w:val="000443DE"/>
    <w:rsid w:val="00044DA6"/>
    <w:rsid w:val="00045108"/>
    <w:rsid w:val="0004516D"/>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60031"/>
    <w:rsid w:val="000605F7"/>
    <w:rsid w:val="00060A1B"/>
    <w:rsid w:val="00060A6D"/>
    <w:rsid w:val="00060DF6"/>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9EF"/>
    <w:rsid w:val="00074A70"/>
    <w:rsid w:val="00074CDC"/>
    <w:rsid w:val="00075033"/>
    <w:rsid w:val="0007522C"/>
    <w:rsid w:val="00075B5F"/>
    <w:rsid w:val="00075D35"/>
    <w:rsid w:val="00075FE1"/>
    <w:rsid w:val="00076695"/>
    <w:rsid w:val="000767B5"/>
    <w:rsid w:val="00076930"/>
    <w:rsid w:val="00076B7E"/>
    <w:rsid w:val="00076C75"/>
    <w:rsid w:val="00076D76"/>
    <w:rsid w:val="00076E3A"/>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47"/>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C27"/>
    <w:rsid w:val="00090D4A"/>
    <w:rsid w:val="00090D78"/>
    <w:rsid w:val="00090E23"/>
    <w:rsid w:val="00091417"/>
    <w:rsid w:val="00091E1D"/>
    <w:rsid w:val="00092104"/>
    <w:rsid w:val="000922E1"/>
    <w:rsid w:val="000927C7"/>
    <w:rsid w:val="00092DD7"/>
    <w:rsid w:val="00092F42"/>
    <w:rsid w:val="000931F4"/>
    <w:rsid w:val="00093279"/>
    <w:rsid w:val="00093708"/>
    <w:rsid w:val="0009377A"/>
    <w:rsid w:val="000938E1"/>
    <w:rsid w:val="00093E43"/>
    <w:rsid w:val="00093E9F"/>
    <w:rsid w:val="00095375"/>
    <w:rsid w:val="00095B79"/>
    <w:rsid w:val="00095FCD"/>
    <w:rsid w:val="00096BC9"/>
    <w:rsid w:val="00096C30"/>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3F1B"/>
    <w:rsid w:val="000A4158"/>
    <w:rsid w:val="000A483B"/>
    <w:rsid w:val="000A488F"/>
    <w:rsid w:val="000A4A29"/>
    <w:rsid w:val="000A4A9E"/>
    <w:rsid w:val="000A5154"/>
    <w:rsid w:val="000A53FC"/>
    <w:rsid w:val="000A55B8"/>
    <w:rsid w:val="000A5653"/>
    <w:rsid w:val="000A56C2"/>
    <w:rsid w:val="000A5EDA"/>
    <w:rsid w:val="000A60DD"/>
    <w:rsid w:val="000A6426"/>
    <w:rsid w:val="000A6567"/>
    <w:rsid w:val="000A683C"/>
    <w:rsid w:val="000A7457"/>
    <w:rsid w:val="000B0643"/>
    <w:rsid w:val="000B0728"/>
    <w:rsid w:val="000B09B7"/>
    <w:rsid w:val="000B0C8C"/>
    <w:rsid w:val="000B222D"/>
    <w:rsid w:val="000B2231"/>
    <w:rsid w:val="000B2485"/>
    <w:rsid w:val="000B3216"/>
    <w:rsid w:val="000B3296"/>
    <w:rsid w:val="000B4489"/>
    <w:rsid w:val="000B4664"/>
    <w:rsid w:val="000B4766"/>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2BC5"/>
    <w:rsid w:val="000C33A8"/>
    <w:rsid w:val="000C34D6"/>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B9A"/>
    <w:rsid w:val="000C7BEC"/>
    <w:rsid w:val="000C7C88"/>
    <w:rsid w:val="000D041A"/>
    <w:rsid w:val="000D086E"/>
    <w:rsid w:val="000D0F69"/>
    <w:rsid w:val="000D10B0"/>
    <w:rsid w:val="000D173A"/>
    <w:rsid w:val="000D1D79"/>
    <w:rsid w:val="000D2341"/>
    <w:rsid w:val="000D2630"/>
    <w:rsid w:val="000D275B"/>
    <w:rsid w:val="000D27DF"/>
    <w:rsid w:val="000D2A3F"/>
    <w:rsid w:val="000D2AFF"/>
    <w:rsid w:val="000D3D5C"/>
    <w:rsid w:val="000D4242"/>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1B6C"/>
    <w:rsid w:val="000E2E72"/>
    <w:rsid w:val="000E2FF4"/>
    <w:rsid w:val="000E342F"/>
    <w:rsid w:val="000E35D3"/>
    <w:rsid w:val="000E3AE2"/>
    <w:rsid w:val="000E472C"/>
    <w:rsid w:val="000E477E"/>
    <w:rsid w:val="000E488F"/>
    <w:rsid w:val="000E4B35"/>
    <w:rsid w:val="000E517C"/>
    <w:rsid w:val="000E557C"/>
    <w:rsid w:val="000E5742"/>
    <w:rsid w:val="000E61FD"/>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9C"/>
    <w:rsid w:val="000F1FCD"/>
    <w:rsid w:val="000F2438"/>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6FF"/>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0F"/>
    <w:rsid w:val="0010235A"/>
    <w:rsid w:val="001024F8"/>
    <w:rsid w:val="00102543"/>
    <w:rsid w:val="001032E8"/>
    <w:rsid w:val="001034FB"/>
    <w:rsid w:val="00103918"/>
    <w:rsid w:val="00103CBB"/>
    <w:rsid w:val="00103DD7"/>
    <w:rsid w:val="0010406E"/>
    <w:rsid w:val="001042BF"/>
    <w:rsid w:val="0010451D"/>
    <w:rsid w:val="0010479A"/>
    <w:rsid w:val="00105570"/>
    <w:rsid w:val="001058AA"/>
    <w:rsid w:val="001058DC"/>
    <w:rsid w:val="00105A1C"/>
    <w:rsid w:val="00105BB2"/>
    <w:rsid w:val="00105BD6"/>
    <w:rsid w:val="00105BE8"/>
    <w:rsid w:val="00105CD2"/>
    <w:rsid w:val="00106D84"/>
    <w:rsid w:val="00106DD3"/>
    <w:rsid w:val="00106FB2"/>
    <w:rsid w:val="0010727F"/>
    <w:rsid w:val="001072ED"/>
    <w:rsid w:val="0010757E"/>
    <w:rsid w:val="00107749"/>
    <w:rsid w:val="00107B12"/>
    <w:rsid w:val="00107F1D"/>
    <w:rsid w:val="001102F6"/>
    <w:rsid w:val="00110A3B"/>
    <w:rsid w:val="00110CFD"/>
    <w:rsid w:val="0011190C"/>
    <w:rsid w:val="00111A44"/>
    <w:rsid w:val="001127B9"/>
    <w:rsid w:val="00112C0B"/>
    <w:rsid w:val="00112DA2"/>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A3"/>
    <w:rsid w:val="001169F8"/>
    <w:rsid w:val="00116D60"/>
    <w:rsid w:val="00116F48"/>
    <w:rsid w:val="00117049"/>
    <w:rsid w:val="001170E6"/>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69B"/>
    <w:rsid w:val="00127744"/>
    <w:rsid w:val="00127E28"/>
    <w:rsid w:val="001300EB"/>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37D8A"/>
    <w:rsid w:val="001407A4"/>
    <w:rsid w:val="0014082B"/>
    <w:rsid w:val="0014085A"/>
    <w:rsid w:val="00140E91"/>
    <w:rsid w:val="001411D6"/>
    <w:rsid w:val="00141964"/>
    <w:rsid w:val="00141C77"/>
    <w:rsid w:val="00141E6F"/>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5DCF"/>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2A6"/>
    <w:rsid w:val="001554CE"/>
    <w:rsid w:val="00155949"/>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40D7"/>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F0"/>
    <w:rsid w:val="00170113"/>
    <w:rsid w:val="00170176"/>
    <w:rsid w:val="0017068B"/>
    <w:rsid w:val="0017097C"/>
    <w:rsid w:val="00170FFA"/>
    <w:rsid w:val="00171034"/>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3B3"/>
    <w:rsid w:val="00175B55"/>
    <w:rsid w:val="00175B82"/>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992"/>
    <w:rsid w:val="00194DEB"/>
    <w:rsid w:val="00194F07"/>
    <w:rsid w:val="001955D7"/>
    <w:rsid w:val="00195B96"/>
    <w:rsid w:val="00196671"/>
    <w:rsid w:val="001966C5"/>
    <w:rsid w:val="001967FD"/>
    <w:rsid w:val="001969C4"/>
    <w:rsid w:val="00197068"/>
    <w:rsid w:val="00197082"/>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50BB"/>
    <w:rsid w:val="001A52BE"/>
    <w:rsid w:val="001A67A3"/>
    <w:rsid w:val="001A7CF7"/>
    <w:rsid w:val="001B0204"/>
    <w:rsid w:val="001B0721"/>
    <w:rsid w:val="001B0807"/>
    <w:rsid w:val="001B0B75"/>
    <w:rsid w:val="001B0F0C"/>
    <w:rsid w:val="001B18DB"/>
    <w:rsid w:val="001B220B"/>
    <w:rsid w:val="001B3327"/>
    <w:rsid w:val="001B352F"/>
    <w:rsid w:val="001B3C20"/>
    <w:rsid w:val="001B4036"/>
    <w:rsid w:val="001B4052"/>
    <w:rsid w:val="001B4235"/>
    <w:rsid w:val="001B4628"/>
    <w:rsid w:val="001B52C2"/>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AAA"/>
    <w:rsid w:val="001C0661"/>
    <w:rsid w:val="001C0B6B"/>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B54"/>
    <w:rsid w:val="001C5BEE"/>
    <w:rsid w:val="001C5CD7"/>
    <w:rsid w:val="001C5D4D"/>
    <w:rsid w:val="001C5E18"/>
    <w:rsid w:val="001C616D"/>
    <w:rsid w:val="001C64D0"/>
    <w:rsid w:val="001C6D6A"/>
    <w:rsid w:val="001C72AA"/>
    <w:rsid w:val="001C7584"/>
    <w:rsid w:val="001D01DD"/>
    <w:rsid w:val="001D0303"/>
    <w:rsid w:val="001D0E81"/>
    <w:rsid w:val="001D118A"/>
    <w:rsid w:val="001D14CB"/>
    <w:rsid w:val="001D1B80"/>
    <w:rsid w:val="001D20D5"/>
    <w:rsid w:val="001D2120"/>
    <w:rsid w:val="001D21B5"/>
    <w:rsid w:val="001D2317"/>
    <w:rsid w:val="001D2621"/>
    <w:rsid w:val="001D34D0"/>
    <w:rsid w:val="001D35FE"/>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CA0"/>
    <w:rsid w:val="001E1D64"/>
    <w:rsid w:val="001E2A0B"/>
    <w:rsid w:val="001E35A7"/>
    <w:rsid w:val="001E36ED"/>
    <w:rsid w:val="001E3949"/>
    <w:rsid w:val="001E3967"/>
    <w:rsid w:val="001E3F60"/>
    <w:rsid w:val="001E4479"/>
    <w:rsid w:val="001E44AD"/>
    <w:rsid w:val="001E4569"/>
    <w:rsid w:val="001E470C"/>
    <w:rsid w:val="001E4CBF"/>
    <w:rsid w:val="001E4E6D"/>
    <w:rsid w:val="001E5D00"/>
    <w:rsid w:val="001E62A5"/>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3DAC"/>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2260"/>
    <w:rsid w:val="0021259F"/>
    <w:rsid w:val="00212B35"/>
    <w:rsid w:val="00213041"/>
    <w:rsid w:val="002138F9"/>
    <w:rsid w:val="00213EDC"/>
    <w:rsid w:val="00214086"/>
    <w:rsid w:val="0021431E"/>
    <w:rsid w:val="00214ED0"/>
    <w:rsid w:val="002151EF"/>
    <w:rsid w:val="00215C6C"/>
    <w:rsid w:val="00215E11"/>
    <w:rsid w:val="00215E17"/>
    <w:rsid w:val="00216638"/>
    <w:rsid w:val="002166C0"/>
    <w:rsid w:val="00216ACF"/>
    <w:rsid w:val="00217131"/>
    <w:rsid w:val="00217B3C"/>
    <w:rsid w:val="00217CB1"/>
    <w:rsid w:val="00217FB1"/>
    <w:rsid w:val="00220678"/>
    <w:rsid w:val="0022144D"/>
    <w:rsid w:val="002214AA"/>
    <w:rsid w:val="00221744"/>
    <w:rsid w:val="0022175D"/>
    <w:rsid w:val="00221917"/>
    <w:rsid w:val="002219C8"/>
    <w:rsid w:val="00221A7D"/>
    <w:rsid w:val="00221B2E"/>
    <w:rsid w:val="0022201C"/>
    <w:rsid w:val="002221D9"/>
    <w:rsid w:val="00222B2F"/>
    <w:rsid w:val="00222FBC"/>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6D6"/>
    <w:rsid w:val="002308E6"/>
    <w:rsid w:val="00230A92"/>
    <w:rsid w:val="002319C3"/>
    <w:rsid w:val="00231E3A"/>
    <w:rsid w:val="002328ED"/>
    <w:rsid w:val="00232A82"/>
    <w:rsid w:val="00232F0E"/>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49F"/>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A9C"/>
    <w:rsid w:val="00251CAD"/>
    <w:rsid w:val="00252069"/>
    <w:rsid w:val="002522BE"/>
    <w:rsid w:val="00252562"/>
    <w:rsid w:val="002527E1"/>
    <w:rsid w:val="00252939"/>
    <w:rsid w:val="00252C76"/>
    <w:rsid w:val="002530CD"/>
    <w:rsid w:val="00253A7A"/>
    <w:rsid w:val="00253F56"/>
    <w:rsid w:val="00253F74"/>
    <w:rsid w:val="002543B8"/>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0F9"/>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1964"/>
    <w:rsid w:val="00272397"/>
    <w:rsid w:val="002727FA"/>
    <w:rsid w:val="00272823"/>
    <w:rsid w:val="00272F82"/>
    <w:rsid w:val="002736C7"/>
    <w:rsid w:val="002738A0"/>
    <w:rsid w:val="00273970"/>
    <w:rsid w:val="00273C86"/>
    <w:rsid w:val="002740A8"/>
    <w:rsid w:val="002747D0"/>
    <w:rsid w:val="00274C75"/>
    <w:rsid w:val="00275303"/>
    <w:rsid w:val="00275367"/>
    <w:rsid w:val="002759FB"/>
    <w:rsid w:val="00275FE7"/>
    <w:rsid w:val="002761BF"/>
    <w:rsid w:val="00276751"/>
    <w:rsid w:val="002767E1"/>
    <w:rsid w:val="0027680E"/>
    <w:rsid w:val="00276F00"/>
    <w:rsid w:val="002776E2"/>
    <w:rsid w:val="00277A21"/>
    <w:rsid w:val="00277A2C"/>
    <w:rsid w:val="002801AE"/>
    <w:rsid w:val="00280800"/>
    <w:rsid w:val="00280869"/>
    <w:rsid w:val="002814E0"/>
    <w:rsid w:val="00281791"/>
    <w:rsid w:val="002820CF"/>
    <w:rsid w:val="00282258"/>
    <w:rsid w:val="0028241E"/>
    <w:rsid w:val="002827A0"/>
    <w:rsid w:val="00282C3D"/>
    <w:rsid w:val="002838FA"/>
    <w:rsid w:val="00283BA5"/>
    <w:rsid w:val="00283D5E"/>
    <w:rsid w:val="002841DA"/>
    <w:rsid w:val="00284D86"/>
    <w:rsid w:val="00284F6D"/>
    <w:rsid w:val="002857CA"/>
    <w:rsid w:val="002859BF"/>
    <w:rsid w:val="002861F1"/>
    <w:rsid w:val="002864AD"/>
    <w:rsid w:val="00286574"/>
    <w:rsid w:val="002870B3"/>
    <w:rsid w:val="00287802"/>
    <w:rsid w:val="0029048C"/>
    <w:rsid w:val="00290560"/>
    <w:rsid w:val="0029073B"/>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534"/>
    <w:rsid w:val="00294A48"/>
    <w:rsid w:val="00294E98"/>
    <w:rsid w:val="002950A1"/>
    <w:rsid w:val="00295870"/>
    <w:rsid w:val="00295AA0"/>
    <w:rsid w:val="00295C42"/>
    <w:rsid w:val="00295D97"/>
    <w:rsid w:val="00295E03"/>
    <w:rsid w:val="00295F7E"/>
    <w:rsid w:val="00295F92"/>
    <w:rsid w:val="00295FD2"/>
    <w:rsid w:val="002964AD"/>
    <w:rsid w:val="00296892"/>
    <w:rsid w:val="0029704A"/>
    <w:rsid w:val="00297474"/>
    <w:rsid w:val="0029763C"/>
    <w:rsid w:val="00297839"/>
    <w:rsid w:val="00297960"/>
    <w:rsid w:val="002A024A"/>
    <w:rsid w:val="002A02F1"/>
    <w:rsid w:val="002A162C"/>
    <w:rsid w:val="002A1AA1"/>
    <w:rsid w:val="002A1B87"/>
    <w:rsid w:val="002A1CAD"/>
    <w:rsid w:val="002A1F96"/>
    <w:rsid w:val="002A244B"/>
    <w:rsid w:val="002A24B3"/>
    <w:rsid w:val="002A25C2"/>
    <w:rsid w:val="002A2BBD"/>
    <w:rsid w:val="002A2C06"/>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05B"/>
    <w:rsid w:val="002A613D"/>
    <w:rsid w:val="002A6AC0"/>
    <w:rsid w:val="002A6C5E"/>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50A"/>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1B1"/>
    <w:rsid w:val="002D51C7"/>
    <w:rsid w:val="002D5A70"/>
    <w:rsid w:val="002D601E"/>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A7D"/>
    <w:rsid w:val="002E2E46"/>
    <w:rsid w:val="002E3036"/>
    <w:rsid w:val="002E3365"/>
    <w:rsid w:val="002E3860"/>
    <w:rsid w:val="002E3F0D"/>
    <w:rsid w:val="002E4429"/>
    <w:rsid w:val="002E45C0"/>
    <w:rsid w:val="002E46CA"/>
    <w:rsid w:val="002E4CC5"/>
    <w:rsid w:val="002E5789"/>
    <w:rsid w:val="002E5A79"/>
    <w:rsid w:val="002E5E18"/>
    <w:rsid w:val="002E5E3F"/>
    <w:rsid w:val="002E5F93"/>
    <w:rsid w:val="002E6178"/>
    <w:rsid w:val="002E6672"/>
    <w:rsid w:val="002E68E9"/>
    <w:rsid w:val="002E6D6D"/>
    <w:rsid w:val="002E6E0E"/>
    <w:rsid w:val="002E7130"/>
    <w:rsid w:val="002E7146"/>
    <w:rsid w:val="002E7251"/>
    <w:rsid w:val="002E7556"/>
    <w:rsid w:val="002E7559"/>
    <w:rsid w:val="002E7727"/>
    <w:rsid w:val="002E7C3E"/>
    <w:rsid w:val="002E7D65"/>
    <w:rsid w:val="002F0276"/>
    <w:rsid w:val="002F06A5"/>
    <w:rsid w:val="002F0B08"/>
    <w:rsid w:val="002F0BC5"/>
    <w:rsid w:val="002F0DD2"/>
    <w:rsid w:val="002F0E2C"/>
    <w:rsid w:val="002F11AA"/>
    <w:rsid w:val="002F2B16"/>
    <w:rsid w:val="002F2CBC"/>
    <w:rsid w:val="002F31E9"/>
    <w:rsid w:val="002F32B5"/>
    <w:rsid w:val="002F34CE"/>
    <w:rsid w:val="002F3D46"/>
    <w:rsid w:val="002F40F8"/>
    <w:rsid w:val="002F4476"/>
    <w:rsid w:val="002F44ED"/>
    <w:rsid w:val="002F4B83"/>
    <w:rsid w:val="002F4BD3"/>
    <w:rsid w:val="002F4D72"/>
    <w:rsid w:val="002F4E9B"/>
    <w:rsid w:val="002F53F3"/>
    <w:rsid w:val="002F55F4"/>
    <w:rsid w:val="002F653D"/>
    <w:rsid w:val="002F67FE"/>
    <w:rsid w:val="002F6969"/>
    <w:rsid w:val="002F6C6E"/>
    <w:rsid w:val="002F6E45"/>
    <w:rsid w:val="002F712A"/>
    <w:rsid w:val="002F75CC"/>
    <w:rsid w:val="002F78EC"/>
    <w:rsid w:val="002F79C6"/>
    <w:rsid w:val="002F7FC3"/>
    <w:rsid w:val="00300156"/>
    <w:rsid w:val="003004BB"/>
    <w:rsid w:val="00300964"/>
    <w:rsid w:val="00300B56"/>
    <w:rsid w:val="0030147C"/>
    <w:rsid w:val="003018F6"/>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A96"/>
    <w:rsid w:val="00305C23"/>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F7B"/>
    <w:rsid w:val="00314309"/>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64B"/>
    <w:rsid w:val="00321A46"/>
    <w:rsid w:val="00321E9E"/>
    <w:rsid w:val="00321F3E"/>
    <w:rsid w:val="0032279D"/>
    <w:rsid w:val="003227E6"/>
    <w:rsid w:val="00322A39"/>
    <w:rsid w:val="00322A9B"/>
    <w:rsid w:val="00322BFA"/>
    <w:rsid w:val="00323005"/>
    <w:rsid w:val="00323338"/>
    <w:rsid w:val="0032334B"/>
    <w:rsid w:val="003233EB"/>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899"/>
    <w:rsid w:val="00330C3E"/>
    <w:rsid w:val="00330C6A"/>
    <w:rsid w:val="003311AD"/>
    <w:rsid w:val="00331285"/>
    <w:rsid w:val="0033137D"/>
    <w:rsid w:val="00331546"/>
    <w:rsid w:val="00331A8C"/>
    <w:rsid w:val="00331FE5"/>
    <w:rsid w:val="0033249E"/>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68A"/>
    <w:rsid w:val="003366DC"/>
    <w:rsid w:val="0033692F"/>
    <w:rsid w:val="00336AC5"/>
    <w:rsid w:val="00336EF0"/>
    <w:rsid w:val="00337048"/>
    <w:rsid w:val="00337196"/>
    <w:rsid w:val="003373CA"/>
    <w:rsid w:val="003378CB"/>
    <w:rsid w:val="00337A44"/>
    <w:rsid w:val="00340115"/>
    <w:rsid w:val="003407AD"/>
    <w:rsid w:val="00341470"/>
    <w:rsid w:val="003420E4"/>
    <w:rsid w:val="0034213F"/>
    <w:rsid w:val="00342737"/>
    <w:rsid w:val="00342C65"/>
    <w:rsid w:val="0034301B"/>
    <w:rsid w:val="00343688"/>
    <w:rsid w:val="00343CED"/>
    <w:rsid w:val="00343D25"/>
    <w:rsid w:val="00344351"/>
    <w:rsid w:val="0034455C"/>
    <w:rsid w:val="00344658"/>
    <w:rsid w:val="00345478"/>
    <w:rsid w:val="00345872"/>
    <w:rsid w:val="003460C5"/>
    <w:rsid w:val="0034619D"/>
    <w:rsid w:val="00346C9B"/>
    <w:rsid w:val="00346CFA"/>
    <w:rsid w:val="00346EBE"/>
    <w:rsid w:val="0034741F"/>
    <w:rsid w:val="00347780"/>
    <w:rsid w:val="0034783B"/>
    <w:rsid w:val="00347967"/>
    <w:rsid w:val="00347FCE"/>
    <w:rsid w:val="00350BFD"/>
    <w:rsid w:val="00350DEB"/>
    <w:rsid w:val="00350F3C"/>
    <w:rsid w:val="0035116A"/>
    <w:rsid w:val="003511A0"/>
    <w:rsid w:val="00351582"/>
    <w:rsid w:val="0035163F"/>
    <w:rsid w:val="00351B06"/>
    <w:rsid w:val="00351D5C"/>
    <w:rsid w:val="00351D65"/>
    <w:rsid w:val="00351F22"/>
    <w:rsid w:val="003523ED"/>
    <w:rsid w:val="00352B8F"/>
    <w:rsid w:val="00352DAF"/>
    <w:rsid w:val="0035326F"/>
    <w:rsid w:val="003534CE"/>
    <w:rsid w:val="00353FE5"/>
    <w:rsid w:val="00354067"/>
    <w:rsid w:val="003547D2"/>
    <w:rsid w:val="00354892"/>
    <w:rsid w:val="00354982"/>
    <w:rsid w:val="00354CE7"/>
    <w:rsid w:val="00354DC0"/>
    <w:rsid w:val="00354DD8"/>
    <w:rsid w:val="00355DF2"/>
    <w:rsid w:val="00356D2E"/>
    <w:rsid w:val="00357000"/>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408B"/>
    <w:rsid w:val="003644A6"/>
    <w:rsid w:val="00364962"/>
    <w:rsid w:val="00364B1E"/>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77E87"/>
    <w:rsid w:val="003809A5"/>
    <w:rsid w:val="00380BE3"/>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461"/>
    <w:rsid w:val="00385A0F"/>
    <w:rsid w:val="0038663E"/>
    <w:rsid w:val="0038665D"/>
    <w:rsid w:val="00386708"/>
    <w:rsid w:val="00386715"/>
    <w:rsid w:val="00386931"/>
    <w:rsid w:val="00386C50"/>
    <w:rsid w:val="00386CB3"/>
    <w:rsid w:val="00386E5F"/>
    <w:rsid w:val="00386FEA"/>
    <w:rsid w:val="003870EF"/>
    <w:rsid w:val="003874ED"/>
    <w:rsid w:val="003875CF"/>
    <w:rsid w:val="00387663"/>
    <w:rsid w:val="003878C8"/>
    <w:rsid w:val="00387CFD"/>
    <w:rsid w:val="00387D9E"/>
    <w:rsid w:val="003902D0"/>
    <w:rsid w:val="00390510"/>
    <w:rsid w:val="00390D39"/>
    <w:rsid w:val="003911E7"/>
    <w:rsid w:val="003913BC"/>
    <w:rsid w:val="00391461"/>
    <w:rsid w:val="00391A72"/>
    <w:rsid w:val="00391A86"/>
    <w:rsid w:val="00392290"/>
    <w:rsid w:val="00392588"/>
    <w:rsid w:val="00392598"/>
    <w:rsid w:val="00393298"/>
    <w:rsid w:val="00393474"/>
    <w:rsid w:val="003936A2"/>
    <w:rsid w:val="003936FE"/>
    <w:rsid w:val="003938EF"/>
    <w:rsid w:val="0039394C"/>
    <w:rsid w:val="00393AAE"/>
    <w:rsid w:val="00393B83"/>
    <w:rsid w:val="00393F82"/>
    <w:rsid w:val="003943A2"/>
    <w:rsid w:val="00394708"/>
    <w:rsid w:val="00394925"/>
    <w:rsid w:val="003949ED"/>
    <w:rsid w:val="0039553D"/>
    <w:rsid w:val="00395806"/>
    <w:rsid w:val="00395AD3"/>
    <w:rsid w:val="00395BDC"/>
    <w:rsid w:val="00395C6A"/>
    <w:rsid w:val="00396448"/>
    <w:rsid w:val="003971DE"/>
    <w:rsid w:val="00397836"/>
    <w:rsid w:val="003A00B7"/>
    <w:rsid w:val="003A05F5"/>
    <w:rsid w:val="003A0F0D"/>
    <w:rsid w:val="003A11DF"/>
    <w:rsid w:val="003A12B3"/>
    <w:rsid w:val="003A1B34"/>
    <w:rsid w:val="003A23A1"/>
    <w:rsid w:val="003A2AC4"/>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3FE"/>
    <w:rsid w:val="003A7426"/>
    <w:rsid w:val="003A7757"/>
    <w:rsid w:val="003A77AA"/>
    <w:rsid w:val="003A787B"/>
    <w:rsid w:val="003A7C82"/>
    <w:rsid w:val="003B00AF"/>
    <w:rsid w:val="003B066C"/>
    <w:rsid w:val="003B0A44"/>
    <w:rsid w:val="003B0C87"/>
    <w:rsid w:val="003B0C8B"/>
    <w:rsid w:val="003B0FB9"/>
    <w:rsid w:val="003B156E"/>
    <w:rsid w:val="003B1B3A"/>
    <w:rsid w:val="003B21CF"/>
    <w:rsid w:val="003B39D1"/>
    <w:rsid w:val="003B3C60"/>
    <w:rsid w:val="003B3C6C"/>
    <w:rsid w:val="003B4341"/>
    <w:rsid w:val="003B43AD"/>
    <w:rsid w:val="003B4583"/>
    <w:rsid w:val="003B4664"/>
    <w:rsid w:val="003B4813"/>
    <w:rsid w:val="003B4F10"/>
    <w:rsid w:val="003B4F7E"/>
    <w:rsid w:val="003B56E7"/>
    <w:rsid w:val="003B5BD3"/>
    <w:rsid w:val="003B5C9E"/>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10B1"/>
    <w:rsid w:val="003D14B0"/>
    <w:rsid w:val="003D1F70"/>
    <w:rsid w:val="003D1F8E"/>
    <w:rsid w:val="003D214E"/>
    <w:rsid w:val="003D2672"/>
    <w:rsid w:val="003D29F2"/>
    <w:rsid w:val="003D34A7"/>
    <w:rsid w:val="003D381F"/>
    <w:rsid w:val="003D3831"/>
    <w:rsid w:val="003D3928"/>
    <w:rsid w:val="003D3BCE"/>
    <w:rsid w:val="003D3FD8"/>
    <w:rsid w:val="003D40A3"/>
    <w:rsid w:val="003D41C1"/>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5EB"/>
    <w:rsid w:val="003E1934"/>
    <w:rsid w:val="003E1A5D"/>
    <w:rsid w:val="003E1A9C"/>
    <w:rsid w:val="003E2590"/>
    <w:rsid w:val="003E28D5"/>
    <w:rsid w:val="003E29C7"/>
    <w:rsid w:val="003E2D91"/>
    <w:rsid w:val="003E2DC5"/>
    <w:rsid w:val="003E3105"/>
    <w:rsid w:val="003E3165"/>
    <w:rsid w:val="003E3237"/>
    <w:rsid w:val="003E339F"/>
    <w:rsid w:val="003E3623"/>
    <w:rsid w:val="003E38E7"/>
    <w:rsid w:val="003E3BE7"/>
    <w:rsid w:val="003E3C7D"/>
    <w:rsid w:val="003E3F94"/>
    <w:rsid w:val="003E4288"/>
    <w:rsid w:val="003E46EF"/>
    <w:rsid w:val="003E5D46"/>
    <w:rsid w:val="003E5F9C"/>
    <w:rsid w:val="003E5FA7"/>
    <w:rsid w:val="003E6457"/>
    <w:rsid w:val="003E6570"/>
    <w:rsid w:val="003E672E"/>
    <w:rsid w:val="003E6A80"/>
    <w:rsid w:val="003E6AC8"/>
    <w:rsid w:val="003E6B48"/>
    <w:rsid w:val="003E736C"/>
    <w:rsid w:val="003E737B"/>
    <w:rsid w:val="003E76B6"/>
    <w:rsid w:val="003E7B01"/>
    <w:rsid w:val="003F01D8"/>
    <w:rsid w:val="003F027C"/>
    <w:rsid w:val="003F078C"/>
    <w:rsid w:val="003F07F0"/>
    <w:rsid w:val="003F089C"/>
    <w:rsid w:val="003F0E38"/>
    <w:rsid w:val="003F0FE7"/>
    <w:rsid w:val="003F1432"/>
    <w:rsid w:val="003F14C2"/>
    <w:rsid w:val="003F1672"/>
    <w:rsid w:val="003F1BD0"/>
    <w:rsid w:val="003F1DDA"/>
    <w:rsid w:val="003F1F86"/>
    <w:rsid w:val="003F22D6"/>
    <w:rsid w:val="003F2E6A"/>
    <w:rsid w:val="003F322F"/>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6B"/>
    <w:rsid w:val="00400787"/>
    <w:rsid w:val="00400A52"/>
    <w:rsid w:val="00400F09"/>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3F5E"/>
    <w:rsid w:val="00404132"/>
    <w:rsid w:val="004046AD"/>
    <w:rsid w:val="004047C6"/>
    <w:rsid w:val="00404D4F"/>
    <w:rsid w:val="00404FFE"/>
    <w:rsid w:val="00405203"/>
    <w:rsid w:val="00405519"/>
    <w:rsid w:val="0040557B"/>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E25"/>
    <w:rsid w:val="00411F26"/>
    <w:rsid w:val="00411F89"/>
    <w:rsid w:val="0041229C"/>
    <w:rsid w:val="0041234C"/>
    <w:rsid w:val="004126A1"/>
    <w:rsid w:val="0041295E"/>
    <w:rsid w:val="004129BE"/>
    <w:rsid w:val="00412B18"/>
    <w:rsid w:val="00412C82"/>
    <w:rsid w:val="00412E0F"/>
    <w:rsid w:val="00412E1E"/>
    <w:rsid w:val="0041312B"/>
    <w:rsid w:val="004138ED"/>
    <w:rsid w:val="00413AD1"/>
    <w:rsid w:val="00413C89"/>
    <w:rsid w:val="00413D34"/>
    <w:rsid w:val="00413F59"/>
    <w:rsid w:val="00414186"/>
    <w:rsid w:val="00414237"/>
    <w:rsid w:val="00414A8B"/>
    <w:rsid w:val="004151CC"/>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0C0"/>
    <w:rsid w:val="0042314D"/>
    <w:rsid w:val="00423A46"/>
    <w:rsid w:val="00423C9C"/>
    <w:rsid w:val="0042400E"/>
    <w:rsid w:val="00424443"/>
    <w:rsid w:val="00424796"/>
    <w:rsid w:val="004247C9"/>
    <w:rsid w:val="00424877"/>
    <w:rsid w:val="004252DA"/>
    <w:rsid w:val="004258AA"/>
    <w:rsid w:val="00425B06"/>
    <w:rsid w:val="00425BA3"/>
    <w:rsid w:val="00425BFF"/>
    <w:rsid w:val="00426102"/>
    <w:rsid w:val="00426488"/>
    <w:rsid w:val="00426D30"/>
    <w:rsid w:val="00426E20"/>
    <w:rsid w:val="0042709C"/>
    <w:rsid w:val="00427B2E"/>
    <w:rsid w:val="00427C12"/>
    <w:rsid w:val="00427D37"/>
    <w:rsid w:val="00427EA1"/>
    <w:rsid w:val="004300A5"/>
    <w:rsid w:val="004303B3"/>
    <w:rsid w:val="004305A9"/>
    <w:rsid w:val="004305BF"/>
    <w:rsid w:val="004308B3"/>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C7C"/>
    <w:rsid w:val="00440999"/>
    <w:rsid w:val="00441897"/>
    <w:rsid w:val="00441C6D"/>
    <w:rsid w:val="00442163"/>
    <w:rsid w:val="004424A6"/>
    <w:rsid w:val="00442E4B"/>
    <w:rsid w:val="00443025"/>
    <w:rsid w:val="0044332D"/>
    <w:rsid w:val="0044364A"/>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5DE"/>
    <w:rsid w:val="004567B0"/>
    <w:rsid w:val="00456B4D"/>
    <w:rsid w:val="00456DD3"/>
    <w:rsid w:val="00456E1A"/>
    <w:rsid w:val="00457177"/>
    <w:rsid w:val="004574E9"/>
    <w:rsid w:val="004606AB"/>
    <w:rsid w:val="00460D4D"/>
    <w:rsid w:val="00460F60"/>
    <w:rsid w:val="0046182B"/>
    <w:rsid w:val="0046195E"/>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3CC"/>
    <w:rsid w:val="00466812"/>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67B"/>
    <w:rsid w:val="0047670A"/>
    <w:rsid w:val="004768CA"/>
    <w:rsid w:val="004770FA"/>
    <w:rsid w:val="0047727E"/>
    <w:rsid w:val="00477325"/>
    <w:rsid w:val="0047768B"/>
    <w:rsid w:val="00480436"/>
    <w:rsid w:val="004804D2"/>
    <w:rsid w:val="00480999"/>
    <w:rsid w:val="00480FB8"/>
    <w:rsid w:val="00481444"/>
    <w:rsid w:val="0048182F"/>
    <w:rsid w:val="00481CA6"/>
    <w:rsid w:val="004822DE"/>
    <w:rsid w:val="0048238B"/>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1F67"/>
    <w:rsid w:val="00492362"/>
    <w:rsid w:val="00492781"/>
    <w:rsid w:val="00493036"/>
    <w:rsid w:val="004933C0"/>
    <w:rsid w:val="004934B0"/>
    <w:rsid w:val="0049373E"/>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25D"/>
    <w:rsid w:val="004A4915"/>
    <w:rsid w:val="004A4A2F"/>
    <w:rsid w:val="004A4CAE"/>
    <w:rsid w:val="004A4D10"/>
    <w:rsid w:val="004A4D28"/>
    <w:rsid w:val="004A4E50"/>
    <w:rsid w:val="004A501C"/>
    <w:rsid w:val="004A51CC"/>
    <w:rsid w:val="004A5274"/>
    <w:rsid w:val="004A5A6B"/>
    <w:rsid w:val="004A5C1B"/>
    <w:rsid w:val="004A5C7C"/>
    <w:rsid w:val="004A5CE3"/>
    <w:rsid w:val="004A5FBB"/>
    <w:rsid w:val="004A60CB"/>
    <w:rsid w:val="004A642A"/>
    <w:rsid w:val="004A6A34"/>
    <w:rsid w:val="004A78EE"/>
    <w:rsid w:val="004A79E6"/>
    <w:rsid w:val="004B0276"/>
    <w:rsid w:val="004B08A0"/>
    <w:rsid w:val="004B0CE4"/>
    <w:rsid w:val="004B10B7"/>
    <w:rsid w:val="004B1969"/>
    <w:rsid w:val="004B1F28"/>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535"/>
    <w:rsid w:val="004C3763"/>
    <w:rsid w:val="004C380A"/>
    <w:rsid w:val="004C39CA"/>
    <w:rsid w:val="004C3BD1"/>
    <w:rsid w:val="004C3D1F"/>
    <w:rsid w:val="004C4630"/>
    <w:rsid w:val="004C4F88"/>
    <w:rsid w:val="004C5445"/>
    <w:rsid w:val="004C57F0"/>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0B4"/>
    <w:rsid w:val="004E38E5"/>
    <w:rsid w:val="004E3A9C"/>
    <w:rsid w:val="004E3F03"/>
    <w:rsid w:val="004E4139"/>
    <w:rsid w:val="004E49FF"/>
    <w:rsid w:val="004E4FC4"/>
    <w:rsid w:val="004E5272"/>
    <w:rsid w:val="004E5284"/>
    <w:rsid w:val="004E5431"/>
    <w:rsid w:val="004E548C"/>
    <w:rsid w:val="004E5CAD"/>
    <w:rsid w:val="004E6AB1"/>
    <w:rsid w:val="004E7489"/>
    <w:rsid w:val="004E7D81"/>
    <w:rsid w:val="004F04B5"/>
    <w:rsid w:val="004F0CC0"/>
    <w:rsid w:val="004F11C0"/>
    <w:rsid w:val="004F11C1"/>
    <w:rsid w:val="004F11CF"/>
    <w:rsid w:val="004F12D7"/>
    <w:rsid w:val="004F13F5"/>
    <w:rsid w:val="004F1705"/>
    <w:rsid w:val="004F1967"/>
    <w:rsid w:val="004F1C07"/>
    <w:rsid w:val="004F23EC"/>
    <w:rsid w:val="004F29CE"/>
    <w:rsid w:val="004F2B3E"/>
    <w:rsid w:val="004F2BCD"/>
    <w:rsid w:val="004F2EE7"/>
    <w:rsid w:val="004F367F"/>
    <w:rsid w:val="004F3984"/>
    <w:rsid w:val="004F3A20"/>
    <w:rsid w:val="004F46D4"/>
    <w:rsid w:val="004F480D"/>
    <w:rsid w:val="004F484E"/>
    <w:rsid w:val="004F4B3A"/>
    <w:rsid w:val="004F4C97"/>
    <w:rsid w:val="004F4D44"/>
    <w:rsid w:val="004F4DE5"/>
    <w:rsid w:val="004F4F0C"/>
    <w:rsid w:val="004F4FFC"/>
    <w:rsid w:val="004F5626"/>
    <w:rsid w:val="004F5BCC"/>
    <w:rsid w:val="004F60E1"/>
    <w:rsid w:val="004F6CF8"/>
    <w:rsid w:val="004F716A"/>
    <w:rsid w:val="004F7427"/>
    <w:rsid w:val="004F753A"/>
    <w:rsid w:val="004F78EE"/>
    <w:rsid w:val="004F798F"/>
    <w:rsid w:val="004F7AEB"/>
    <w:rsid w:val="005000AB"/>
    <w:rsid w:val="00500517"/>
    <w:rsid w:val="005008A3"/>
    <w:rsid w:val="00500B82"/>
    <w:rsid w:val="00500BF1"/>
    <w:rsid w:val="00500D46"/>
    <w:rsid w:val="00501041"/>
    <w:rsid w:val="005011DB"/>
    <w:rsid w:val="00501BA1"/>
    <w:rsid w:val="00501C6E"/>
    <w:rsid w:val="0050264A"/>
    <w:rsid w:val="005026EB"/>
    <w:rsid w:val="0050299E"/>
    <w:rsid w:val="005030EC"/>
    <w:rsid w:val="00503553"/>
    <w:rsid w:val="00503B1B"/>
    <w:rsid w:val="0050408E"/>
    <w:rsid w:val="0050450B"/>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3BC"/>
    <w:rsid w:val="005124E9"/>
    <w:rsid w:val="00512526"/>
    <w:rsid w:val="005130BA"/>
    <w:rsid w:val="005135F6"/>
    <w:rsid w:val="005148DE"/>
    <w:rsid w:val="00514E40"/>
    <w:rsid w:val="00515304"/>
    <w:rsid w:val="00515516"/>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58F3"/>
    <w:rsid w:val="005261E3"/>
    <w:rsid w:val="005261E9"/>
    <w:rsid w:val="005266A4"/>
    <w:rsid w:val="0052691A"/>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2276"/>
    <w:rsid w:val="005329B1"/>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2CF"/>
    <w:rsid w:val="0053735B"/>
    <w:rsid w:val="0053739E"/>
    <w:rsid w:val="00537400"/>
    <w:rsid w:val="005376A2"/>
    <w:rsid w:val="005377AB"/>
    <w:rsid w:val="005377C2"/>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D4E"/>
    <w:rsid w:val="00542FBE"/>
    <w:rsid w:val="005434D1"/>
    <w:rsid w:val="0054356B"/>
    <w:rsid w:val="00543736"/>
    <w:rsid w:val="00543873"/>
    <w:rsid w:val="00543B14"/>
    <w:rsid w:val="00543D0F"/>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560"/>
    <w:rsid w:val="005529B0"/>
    <w:rsid w:val="00552AE2"/>
    <w:rsid w:val="00552D8C"/>
    <w:rsid w:val="00553491"/>
    <w:rsid w:val="005538EC"/>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461"/>
    <w:rsid w:val="0056084F"/>
    <w:rsid w:val="005615D8"/>
    <w:rsid w:val="0056166D"/>
    <w:rsid w:val="00561D0B"/>
    <w:rsid w:val="00561D9E"/>
    <w:rsid w:val="00561DFC"/>
    <w:rsid w:val="00561EDF"/>
    <w:rsid w:val="00562115"/>
    <w:rsid w:val="0056258F"/>
    <w:rsid w:val="00562BB2"/>
    <w:rsid w:val="00563613"/>
    <w:rsid w:val="0056361F"/>
    <w:rsid w:val="00563A0A"/>
    <w:rsid w:val="00563BDF"/>
    <w:rsid w:val="00563E43"/>
    <w:rsid w:val="00564612"/>
    <w:rsid w:val="00564E8E"/>
    <w:rsid w:val="005650E7"/>
    <w:rsid w:val="005653F0"/>
    <w:rsid w:val="00565DEE"/>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5043"/>
    <w:rsid w:val="0057515D"/>
    <w:rsid w:val="005753AC"/>
    <w:rsid w:val="00575624"/>
    <w:rsid w:val="00575A0C"/>
    <w:rsid w:val="00575DD6"/>
    <w:rsid w:val="00577206"/>
    <w:rsid w:val="00580085"/>
    <w:rsid w:val="005804FE"/>
    <w:rsid w:val="00580A92"/>
    <w:rsid w:val="00580E24"/>
    <w:rsid w:val="00581027"/>
    <w:rsid w:val="0058119F"/>
    <w:rsid w:val="00581A23"/>
    <w:rsid w:val="00581CA3"/>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2D9"/>
    <w:rsid w:val="00587315"/>
    <w:rsid w:val="005873AB"/>
    <w:rsid w:val="00587721"/>
    <w:rsid w:val="00587753"/>
    <w:rsid w:val="00587830"/>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C6A"/>
    <w:rsid w:val="005931C9"/>
    <w:rsid w:val="00593509"/>
    <w:rsid w:val="0059379F"/>
    <w:rsid w:val="00593F5A"/>
    <w:rsid w:val="00594481"/>
    <w:rsid w:val="005945ED"/>
    <w:rsid w:val="005946B5"/>
    <w:rsid w:val="00594887"/>
    <w:rsid w:val="005958CD"/>
    <w:rsid w:val="00595BB9"/>
    <w:rsid w:val="00596578"/>
    <w:rsid w:val="00596586"/>
    <w:rsid w:val="005967B6"/>
    <w:rsid w:val="00596A18"/>
    <w:rsid w:val="00596A82"/>
    <w:rsid w:val="00596AD9"/>
    <w:rsid w:val="00596FD0"/>
    <w:rsid w:val="0059716D"/>
    <w:rsid w:val="00597392"/>
    <w:rsid w:val="00597737"/>
    <w:rsid w:val="00597D09"/>
    <w:rsid w:val="005A016D"/>
    <w:rsid w:val="005A0875"/>
    <w:rsid w:val="005A1029"/>
    <w:rsid w:val="005A1BCD"/>
    <w:rsid w:val="005A1D69"/>
    <w:rsid w:val="005A200C"/>
    <w:rsid w:val="005A237B"/>
    <w:rsid w:val="005A29EC"/>
    <w:rsid w:val="005A2B6E"/>
    <w:rsid w:val="005A2E3D"/>
    <w:rsid w:val="005A2E71"/>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EDB"/>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11A"/>
    <w:rsid w:val="005C2A75"/>
    <w:rsid w:val="005C3A7C"/>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C0"/>
    <w:rsid w:val="005D2E1D"/>
    <w:rsid w:val="005D32E7"/>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31"/>
    <w:rsid w:val="005E35FF"/>
    <w:rsid w:val="005E37D7"/>
    <w:rsid w:val="005E3C43"/>
    <w:rsid w:val="005E3D55"/>
    <w:rsid w:val="005E4228"/>
    <w:rsid w:val="005E4FBA"/>
    <w:rsid w:val="005E5070"/>
    <w:rsid w:val="005E5718"/>
    <w:rsid w:val="005E59AA"/>
    <w:rsid w:val="005E5BE5"/>
    <w:rsid w:val="005E5DB2"/>
    <w:rsid w:val="005E6363"/>
    <w:rsid w:val="005E6504"/>
    <w:rsid w:val="005E6691"/>
    <w:rsid w:val="005E6795"/>
    <w:rsid w:val="005E700E"/>
    <w:rsid w:val="005E70AC"/>
    <w:rsid w:val="005E7109"/>
    <w:rsid w:val="005E7B6F"/>
    <w:rsid w:val="005E7E79"/>
    <w:rsid w:val="005E7EA6"/>
    <w:rsid w:val="005F04AD"/>
    <w:rsid w:val="005F05AA"/>
    <w:rsid w:val="005F09CB"/>
    <w:rsid w:val="005F0DF6"/>
    <w:rsid w:val="005F15F1"/>
    <w:rsid w:val="005F1750"/>
    <w:rsid w:val="005F1DFE"/>
    <w:rsid w:val="005F2326"/>
    <w:rsid w:val="005F2329"/>
    <w:rsid w:val="005F2D82"/>
    <w:rsid w:val="005F2E2F"/>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F5"/>
    <w:rsid w:val="005F746D"/>
    <w:rsid w:val="005F7A13"/>
    <w:rsid w:val="00600269"/>
    <w:rsid w:val="00600377"/>
    <w:rsid w:val="006005B1"/>
    <w:rsid w:val="00600C28"/>
    <w:rsid w:val="00600F5B"/>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1B3"/>
    <w:rsid w:val="00610579"/>
    <w:rsid w:val="006105F8"/>
    <w:rsid w:val="006117CC"/>
    <w:rsid w:val="006117E0"/>
    <w:rsid w:val="00611E82"/>
    <w:rsid w:val="00612BA4"/>
    <w:rsid w:val="00612E08"/>
    <w:rsid w:val="00613701"/>
    <w:rsid w:val="00613D97"/>
    <w:rsid w:val="0061440A"/>
    <w:rsid w:val="0061440B"/>
    <w:rsid w:val="006148F8"/>
    <w:rsid w:val="00614A57"/>
    <w:rsid w:val="00615340"/>
    <w:rsid w:val="006157AC"/>
    <w:rsid w:val="00615AFA"/>
    <w:rsid w:val="00615CF4"/>
    <w:rsid w:val="00615D26"/>
    <w:rsid w:val="00616026"/>
    <w:rsid w:val="006162A0"/>
    <w:rsid w:val="006165AB"/>
    <w:rsid w:val="0061691C"/>
    <w:rsid w:val="00616DEE"/>
    <w:rsid w:val="00617279"/>
    <w:rsid w:val="00617449"/>
    <w:rsid w:val="00617988"/>
    <w:rsid w:val="00617F1A"/>
    <w:rsid w:val="00621553"/>
    <w:rsid w:val="00621C01"/>
    <w:rsid w:val="00621EEA"/>
    <w:rsid w:val="006221B9"/>
    <w:rsid w:val="0062223D"/>
    <w:rsid w:val="006223E4"/>
    <w:rsid w:val="0062273C"/>
    <w:rsid w:val="006229FF"/>
    <w:rsid w:val="00622CA7"/>
    <w:rsid w:val="00623101"/>
    <w:rsid w:val="00623145"/>
    <w:rsid w:val="00623161"/>
    <w:rsid w:val="00623546"/>
    <w:rsid w:val="00623590"/>
    <w:rsid w:val="00623783"/>
    <w:rsid w:val="00623878"/>
    <w:rsid w:val="00623D47"/>
    <w:rsid w:val="006241AA"/>
    <w:rsid w:val="00624660"/>
    <w:rsid w:val="00624776"/>
    <w:rsid w:val="00624A78"/>
    <w:rsid w:val="00624B15"/>
    <w:rsid w:val="00624D09"/>
    <w:rsid w:val="00625031"/>
    <w:rsid w:val="0062524D"/>
    <w:rsid w:val="006255F1"/>
    <w:rsid w:val="00626232"/>
    <w:rsid w:val="0062630D"/>
    <w:rsid w:val="0062677D"/>
    <w:rsid w:val="00626B7A"/>
    <w:rsid w:val="00626C08"/>
    <w:rsid w:val="006270C7"/>
    <w:rsid w:val="006270D4"/>
    <w:rsid w:val="0062720E"/>
    <w:rsid w:val="00627A13"/>
    <w:rsid w:val="00627A7C"/>
    <w:rsid w:val="00627C88"/>
    <w:rsid w:val="00630144"/>
    <w:rsid w:val="00630525"/>
    <w:rsid w:val="00630979"/>
    <w:rsid w:val="00630C0A"/>
    <w:rsid w:val="0063123F"/>
    <w:rsid w:val="006314F6"/>
    <w:rsid w:val="00631569"/>
    <w:rsid w:val="00631808"/>
    <w:rsid w:val="00631863"/>
    <w:rsid w:val="00631EEC"/>
    <w:rsid w:val="00632295"/>
    <w:rsid w:val="00632FE2"/>
    <w:rsid w:val="00633361"/>
    <w:rsid w:val="00633D84"/>
    <w:rsid w:val="006341BE"/>
    <w:rsid w:val="00634B25"/>
    <w:rsid w:val="00634C93"/>
    <w:rsid w:val="00634EFB"/>
    <w:rsid w:val="00634F8E"/>
    <w:rsid w:val="00635AAA"/>
    <w:rsid w:val="00635DB5"/>
    <w:rsid w:val="006363A8"/>
    <w:rsid w:val="0063643E"/>
    <w:rsid w:val="00636883"/>
    <w:rsid w:val="00636A13"/>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43EA"/>
    <w:rsid w:val="006446B7"/>
    <w:rsid w:val="00644DC8"/>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5F32"/>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5AD"/>
    <w:rsid w:val="00663D60"/>
    <w:rsid w:val="00663E4D"/>
    <w:rsid w:val="00663E67"/>
    <w:rsid w:val="00663F34"/>
    <w:rsid w:val="00663F7D"/>
    <w:rsid w:val="0066445D"/>
    <w:rsid w:val="0066475F"/>
    <w:rsid w:val="006647F7"/>
    <w:rsid w:val="006649BD"/>
    <w:rsid w:val="00664C81"/>
    <w:rsid w:val="006651E8"/>
    <w:rsid w:val="00665723"/>
    <w:rsid w:val="0066598C"/>
    <w:rsid w:val="00665BF8"/>
    <w:rsid w:val="006663C7"/>
    <w:rsid w:val="00666C8B"/>
    <w:rsid w:val="0066719E"/>
    <w:rsid w:val="0066780C"/>
    <w:rsid w:val="00667B5B"/>
    <w:rsid w:val="0067034D"/>
    <w:rsid w:val="006706AF"/>
    <w:rsid w:val="006709B2"/>
    <w:rsid w:val="006710AE"/>
    <w:rsid w:val="006711A1"/>
    <w:rsid w:val="00671228"/>
    <w:rsid w:val="0067153E"/>
    <w:rsid w:val="00671599"/>
    <w:rsid w:val="0067165A"/>
    <w:rsid w:val="00671D98"/>
    <w:rsid w:val="00672002"/>
    <w:rsid w:val="0067228E"/>
    <w:rsid w:val="0067237A"/>
    <w:rsid w:val="006724DC"/>
    <w:rsid w:val="0067309F"/>
    <w:rsid w:val="00673386"/>
    <w:rsid w:val="00673A5E"/>
    <w:rsid w:val="00673C63"/>
    <w:rsid w:val="00673D7C"/>
    <w:rsid w:val="00674011"/>
    <w:rsid w:val="0067413D"/>
    <w:rsid w:val="00674310"/>
    <w:rsid w:val="00674557"/>
    <w:rsid w:val="00674CAB"/>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AAE"/>
    <w:rsid w:val="00687BD2"/>
    <w:rsid w:val="00690853"/>
    <w:rsid w:val="00690EE3"/>
    <w:rsid w:val="00691112"/>
    <w:rsid w:val="00691801"/>
    <w:rsid w:val="00691C8A"/>
    <w:rsid w:val="00692378"/>
    <w:rsid w:val="006923C9"/>
    <w:rsid w:val="0069257D"/>
    <w:rsid w:val="006926AA"/>
    <w:rsid w:val="00692924"/>
    <w:rsid w:val="00693133"/>
    <w:rsid w:val="0069351A"/>
    <w:rsid w:val="00693657"/>
    <w:rsid w:val="00693DC6"/>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CF9"/>
    <w:rsid w:val="006A1F76"/>
    <w:rsid w:val="006A23F5"/>
    <w:rsid w:val="006A2482"/>
    <w:rsid w:val="006A260A"/>
    <w:rsid w:val="006A2A36"/>
    <w:rsid w:val="006A2FE3"/>
    <w:rsid w:val="006A377A"/>
    <w:rsid w:val="006A383F"/>
    <w:rsid w:val="006A3870"/>
    <w:rsid w:val="006A3D3E"/>
    <w:rsid w:val="006A3F4D"/>
    <w:rsid w:val="006A45E1"/>
    <w:rsid w:val="006A4E76"/>
    <w:rsid w:val="006A4F6A"/>
    <w:rsid w:val="006A5B58"/>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7EF"/>
    <w:rsid w:val="006B3F4D"/>
    <w:rsid w:val="006B4131"/>
    <w:rsid w:val="006B4C95"/>
    <w:rsid w:val="006B500D"/>
    <w:rsid w:val="006B55BE"/>
    <w:rsid w:val="006B582A"/>
    <w:rsid w:val="006B6DDB"/>
    <w:rsid w:val="006B6DEF"/>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D013B"/>
    <w:rsid w:val="006D0AD8"/>
    <w:rsid w:val="006D0C5F"/>
    <w:rsid w:val="006D0E98"/>
    <w:rsid w:val="006D123E"/>
    <w:rsid w:val="006D17F6"/>
    <w:rsid w:val="006D19A8"/>
    <w:rsid w:val="006D1CB3"/>
    <w:rsid w:val="006D1D7B"/>
    <w:rsid w:val="006D20E6"/>
    <w:rsid w:val="006D27A1"/>
    <w:rsid w:val="006D2C00"/>
    <w:rsid w:val="006D2E17"/>
    <w:rsid w:val="006D3893"/>
    <w:rsid w:val="006D43CF"/>
    <w:rsid w:val="006D44B4"/>
    <w:rsid w:val="006D47D2"/>
    <w:rsid w:val="006D4C13"/>
    <w:rsid w:val="006D5573"/>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999"/>
    <w:rsid w:val="006E2A00"/>
    <w:rsid w:val="006E2B1A"/>
    <w:rsid w:val="006E2DF9"/>
    <w:rsid w:val="006E37A5"/>
    <w:rsid w:val="006E3998"/>
    <w:rsid w:val="006E39EF"/>
    <w:rsid w:val="006E3B1F"/>
    <w:rsid w:val="006E3B89"/>
    <w:rsid w:val="006E3F9E"/>
    <w:rsid w:val="006E41ED"/>
    <w:rsid w:val="006E4276"/>
    <w:rsid w:val="006E441A"/>
    <w:rsid w:val="006E4821"/>
    <w:rsid w:val="006E4BDB"/>
    <w:rsid w:val="006E543C"/>
    <w:rsid w:val="006E60B5"/>
    <w:rsid w:val="006E62C4"/>
    <w:rsid w:val="006E6514"/>
    <w:rsid w:val="006E659A"/>
    <w:rsid w:val="006E67EE"/>
    <w:rsid w:val="006E694A"/>
    <w:rsid w:val="006E6A87"/>
    <w:rsid w:val="006E6A8F"/>
    <w:rsid w:val="006E6AFD"/>
    <w:rsid w:val="006E75ED"/>
    <w:rsid w:val="006E7934"/>
    <w:rsid w:val="006F0416"/>
    <w:rsid w:val="006F0510"/>
    <w:rsid w:val="006F056E"/>
    <w:rsid w:val="006F0F8C"/>
    <w:rsid w:val="006F12CE"/>
    <w:rsid w:val="006F168F"/>
    <w:rsid w:val="006F184F"/>
    <w:rsid w:val="006F1B85"/>
    <w:rsid w:val="006F1E59"/>
    <w:rsid w:val="006F209C"/>
    <w:rsid w:val="006F2283"/>
    <w:rsid w:val="006F28C5"/>
    <w:rsid w:val="006F2969"/>
    <w:rsid w:val="006F380E"/>
    <w:rsid w:val="006F38F4"/>
    <w:rsid w:val="006F464A"/>
    <w:rsid w:val="006F4785"/>
    <w:rsid w:val="006F4DAB"/>
    <w:rsid w:val="006F50A2"/>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83E"/>
    <w:rsid w:val="00706496"/>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267"/>
    <w:rsid w:val="007134C3"/>
    <w:rsid w:val="00713E8F"/>
    <w:rsid w:val="007140D7"/>
    <w:rsid w:val="007155C4"/>
    <w:rsid w:val="0071563F"/>
    <w:rsid w:val="0071571C"/>
    <w:rsid w:val="007157E4"/>
    <w:rsid w:val="00715815"/>
    <w:rsid w:val="00716162"/>
    <w:rsid w:val="00716527"/>
    <w:rsid w:val="007165E3"/>
    <w:rsid w:val="00716662"/>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B7"/>
    <w:rsid w:val="007221D1"/>
    <w:rsid w:val="00722778"/>
    <w:rsid w:val="0072304C"/>
    <w:rsid w:val="007230D1"/>
    <w:rsid w:val="007235E4"/>
    <w:rsid w:val="007235FA"/>
    <w:rsid w:val="007238E5"/>
    <w:rsid w:val="00723E27"/>
    <w:rsid w:val="0072404B"/>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396"/>
    <w:rsid w:val="007329AF"/>
    <w:rsid w:val="00734140"/>
    <w:rsid w:val="00734D0F"/>
    <w:rsid w:val="00734D12"/>
    <w:rsid w:val="00735921"/>
    <w:rsid w:val="00735A6F"/>
    <w:rsid w:val="00735AF5"/>
    <w:rsid w:val="007368C4"/>
    <w:rsid w:val="0073693D"/>
    <w:rsid w:val="00736F10"/>
    <w:rsid w:val="00737088"/>
    <w:rsid w:val="0073757D"/>
    <w:rsid w:val="00737D7E"/>
    <w:rsid w:val="00737F7B"/>
    <w:rsid w:val="00737FCD"/>
    <w:rsid w:val="007404B4"/>
    <w:rsid w:val="00740571"/>
    <w:rsid w:val="00740647"/>
    <w:rsid w:val="00740A9D"/>
    <w:rsid w:val="00740B1A"/>
    <w:rsid w:val="00740BC1"/>
    <w:rsid w:val="00741059"/>
    <w:rsid w:val="00741369"/>
    <w:rsid w:val="0074182A"/>
    <w:rsid w:val="00741DF5"/>
    <w:rsid w:val="00742363"/>
    <w:rsid w:val="00742B76"/>
    <w:rsid w:val="00742EDF"/>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111"/>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6E4"/>
    <w:rsid w:val="00761992"/>
    <w:rsid w:val="00761DDF"/>
    <w:rsid w:val="007623B6"/>
    <w:rsid w:val="007623C8"/>
    <w:rsid w:val="0076264E"/>
    <w:rsid w:val="00763358"/>
    <w:rsid w:val="00763B87"/>
    <w:rsid w:val="00763DED"/>
    <w:rsid w:val="00763E8F"/>
    <w:rsid w:val="00763F88"/>
    <w:rsid w:val="00763FC4"/>
    <w:rsid w:val="007646FE"/>
    <w:rsid w:val="0076481B"/>
    <w:rsid w:val="00764AB3"/>
    <w:rsid w:val="00764CDC"/>
    <w:rsid w:val="00764EA3"/>
    <w:rsid w:val="007651F2"/>
    <w:rsid w:val="00765353"/>
    <w:rsid w:val="0076603E"/>
    <w:rsid w:val="007661F9"/>
    <w:rsid w:val="00766F65"/>
    <w:rsid w:val="00766F73"/>
    <w:rsid w:val="007704D7"/>
    <w:rsid w:val="00770747"/>
    <w:rsid w:val="0077096A"/>
    <w:rsid w:val="007713EF"/>
    <w:rsid w:val="007717DA"/>
    <w:rsid w:val="007718DC"/>
    <w:rsid w:val="00771B7B"/>
    <w:rsid w:val="00771E53"/>
    <w:rsid w:val="00771EF4"/>
    <w:rsid w:val="0077238E"/>
    <w:rsid w:val="0077275B"/>
    <w:rsid w:val="00773C1C"/>
    <w:rsid w:val="00773E77"/>
    <w:rsid w:val="00774126"/>
    <w:rsid w:val="0077418E"/>
    <w:rsid w:val="00774F7E"/>
    <w:rsid w:val="007750DE"/>
    <w:rsid w:val="00775966"/>
    <w:rsid w:val="00775970"/>
    <w:rsid w:val="007759A8"/>
    <w:rsid w:val="00775CF1"/>
    <w:rsid w:val="00775EF5"/>
    <w:rsid w:val="007760FC"/>
    <w:rsid w:val="007761F6"/>
    <w:rsid w:val="0077663C"/>
    <w:rsid w:val="00776D50"/>
    <w:rsid w:val="00776FF5"/>
    <w:rsid w:val="00777365"/>
    <w:rsid w:val="007777EE"/>
    <w:rsid w:val="00780DC4"/>
    <w:rsid w:val="00781310"/>
    <w:rsid w:val="00781647"/>
    <w:rsid w:val="0078175F"/>
    <w:rsid w:val="00782844"/>
    <w:rsid w:val="00782A3D"/>
    <w:rsid w:val="00782A62"/>
    <w:rsid w:val="00782CD3"/>
    <w:rsid w:val="00782EBF"/>
    <w:rsid w:val="00782FDA"/>
    <w:rsid w:val="00783465"/>
    <w:rsid w:val="0078355A"/>
    <w:rsid w:val="00783FF5"/>
    <w:rsid w:val="00784664"/>
    <w:rsid w:val="00784764"/>
    <w:rsid w:val="00784773"/>
    <w:rsid w:val="0078479D"/>
    <w:rsid w:val="00784AD2"/>
    <w:rsid w:val="00784B2C"/>
    <w:rsid w:val="007850B2"/>
    <w:rsid w:val="007850C5"/>
    <w:rsid w:val="0078533C"/>
    <w:rsid w:val="0078552F"/>
    <w:rsid w:val="0078559D"/>
    <w:rsid w:val="00786473"/>
    <w:rsid w:val="0078773E"/>
    <w:rsid w:val="00787810"/>
    <w:rsid w:val="0079081A"/>
    <w:rsid w:val="00790909"/>
    <w:rsid w:val="00790A12"/>
    <w:rsid w:val="007910AE"/>
    <w:rsid w:val="0079122A"/>
    <w:rsid w:val="00791914"/>
    <w:rsid w:val="00791D8A"/>
    <w:rsid w:val="00791DBE"/>
    <w:rsid w:val="00792257"/>
    <w:rsid w:val="00792568"/>
    <w:rsid w:val="00792DFF"/>
    <w:rsid w:val="0079301E"/>
    <w:rsid w:val="0079373D"/>
    <w:rsid w:val="00793B54"/>
    <w:rsid w:val="00793E7F"/>
    <w:rsid w:val="00793F16"/>
    <w:rsid w:val="00793F30"/>
    <w:rsid w:val="00794307"/>
    <w:rsid w:val="00794337"/>
    <w:rsid w:val="007945F0"/>
    <w:rsid w:val="00794661"/>
    <w:rsid w:val="00794B77"/>
    <w:rsid w:val="0079543F"/>
    <w:rsid w:val="007963C2"/>
    <w:rsid w:val="00796441"/>
    <w:rsid w:val="00796E0C"/>
    <w:rsid w:val="00797712"/>
    <w:rsid w:val="007979B2"/>
    <w:rsid w:val="007A0449"/>
    <w:rsid w:val="007A148E"/>
    <w:rsid w:val="007A1E80"/>
    <w:rsid w:val="007A260A"/>
    <w:rsid w:val="007A28C8"/>
    <w:rsid w:val="007A2DC7"/>
    <w:rsid w:val="007A2E3E"/>
    <w:rsid w:val="007A3793"/>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A7C43"/>
    <w:rsid w:val="007B0051"/>
    <w:rsid w:val="007B06DB"/>
    <w:rsid w:val="007B126A"/>
    <w:rsid w:val="007B1C54"/>
    <w:rsid w:val="007B23BC"/>
    <w:rsid w:val="007B24B0"/>
    <w:rsid w:val="007B2666"/>
    <w:rsid w:val="007B27A7"/>
    <w:rsid w:val="007B3356"/>
    <w:rsid w:val="007B33E4"/>
    <w:rsid w:val="007B36D7"/>
    <w:rsid w:val="007B3876"/>
    <w:rsid w:val="007B40BB"/>
    <w:rsid w:val="007B4407"/>
    <w:rsid w:val="007B4A4F"/>
    <w:rsid w:val="007B4D27"/>
    <w:rsid w:val="007B4F51"/>
    <w:rsid w:val="007B507D"/>
    <w:rsid w:val="007B544D"/>
    <w:rsid w:val="007B5618"/>
    <w:rsid w:val="007B5675"/>
    <w:rsid w:val="007B5CFE"/>
    <w:rsid w:val="007B629D"/>
    <w:rsid w:val="007B68D8"/>
    <w:rsid w:val="007B6D80"/>
    <w:rsid w:val="007B6E39"/>
    <w:rsid w:val="007B7505"/>
    <w:rsid w:val="007B7591"/>
    <w:rsid w:val="007B7F5F"/>
    <w:rsid w:val="007C00F8"/>
    <w:rsid w:val="007C0477"/>
    <w:rsid w:val="007C04FC"/>
    <w:rsid w:val="007C064C"/>
    <w:rsid w:val="007C0661"/>
    <w:rsid w:val="007C06D1"/>
    <w:rsid w:val="007C0B99"/>
    <w:rsid w:val="007C0BC5"/>
    <w:rsid w:val="007C1000"/>
    <w:rsid w:val="007C187C"/>
    <w:rsid w:val="007C19BD"/>
    <w:rsid w:val="007C207E"/>
    <w:rsid w:val="007C227A"/>
    <w:rsid w:val="007C2426"/>
    <w:rsid w:val="007C2A06"/>
    <w:rsid w:val="007C2CC5"/>
    <w:rsid w:val="007C2CF1"/>
    <w:rsid w:val="007C2EF9"/>
    <w:rsid w:val="007C2F45"/>
    <w:rsid w:val="007C35AA"/>
    <w:rsid w:val="007C4092"/>
    <w:rsid w:val="007C40CF"/>
    <w:rsid w:val="007C40D6"/>
    <w:rsid w:val="007C4179"/>
    <w:rsid w:val="007C4770"/>
    <w:rsid w:val="007C48CF"/>
    <w:rsid w:val="007C4BBF"/>
    <w:rsid w:val="007C4D66"/>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62F"/>
    <w:rsid w:val="007D66A4"/>
    <w:rsid w:val="007D66F3"/>
    <w:rsid w:val="007D7221"/>
    <w:rsid w:val="007E0117"/>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DDE"/>
    <w:rsid w:val="007E2E22"/>
    <w:rsid w:val="007E31F1"/>
    <w:rsid w:val="007E3648"/>
    <w:rsid w:val="007E377A"/>
    <w:rsid w:val="007E3A95"/>
    <w:rsid w:val="007E3D7F"/>
    <w:rsid w:val="007E3FCE"/>
    <w:rsid w:val="007E48A8"/>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32F5"/>
    <w:rsid w:val="007F34C2"/>
    <w:rsid w:val="007F3E34"/>
    <w:rsid w:val="007F3FA8"/>
    <w:rsid w:val="007F495D"/>
    <w:rsid w:val="007F5A71"/>
    <w:rsid w:val="007F5BC0"/>
    <w:rsid w:val="007F7333"/>
    <w:rsid w:val="007F74AF"/>
    <w:rsid w:val="007F7523"/>
    <w:rsid w:val="007F79DD"/>
    <w:rsid w:val="007F7F2A"/>
    <w:rsid w:val="0080068D"/>
    <w:rsid w:val="008008F9"/>
    <w:rsid w:val="00801845"/>
    <w:rsid w:val="00801971"/>
    <w:rsid w:val="00801C28"/>
    <w:rsid w:val="00801E61"/>
    <w:rsid w:val="00802D6C"/>
    <w:rsid w:val="00802DAD"/>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100DB"/>
    <w:rsid w:val="0081014C"/>
    <w:rsid w:val="00810461"/>
    <w:rsid w:val="00810632"/>
    <w:rsid w:val="00810719"/>
    <w:rsid w:val="00810DB1"/>
    <w:rsid w:val="00811509"/>
    <w:rsid w:val="008117BB"/>
    <w:rsid w:val="00811A09"/>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333C"/>
    <w:rsid w:val="00833813"/>
    <w:rsid w:val="0083398E"/>
    <w:rsid w:val="00833F28"/>
    <w:rsid w:val="0083495F"/>
    <w:rsid w:val="00834E7C"/>
    <w:rsid w:val="008350EE"/>
    <w:rsid w:val="008357C5"/>
    <w:rsid w:val="008359EE"/>
    <w:rsid w:val="00835FD9"/>
    <w:rsid w:val="00835FFB"/>
    <w:rsid w:val="008365D8"/>
    <w:rsid w:val="00836755"/>
    <w:rsid w:val="00837307"/>
    <w:rsid w:val="00837B4B"/>
    <w:rsid w:val="00837CD5"/>
    <w:rsid w:val="00837EF8"/>
    <w:rsid w:val="008401D0"/>
    <w:rsid w:val="00840240"/>
    <w:rsid w:val="008402D0"/>
    <w:rsid w:val="0084100A"/>
    <w:rsid w:val="00841287"/>
    <w:rsid w:val="00841863"/>
    <w:rsid w:val="00841C1F"/>
    <w:rsid w:val="00842167"/>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4257"/>
    <w:rsid w:val="00854539"/>
    <w:rsid w:val="00854B85"/>
    <w:rsid w:val="00854DDE"/>
    <w:rsid w:val="0085528D"/>
    <w:rsid w:val="00855790"/>
    <w:rsid w:val="00855C4D"/>
    <w:rsid w:val="0085626E"/>
    <w:rsid w:val="00856447"/>
    <w:rsid w:val="0085664D"/>
    <w:rsid w:val="008569BB"/>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036"/>
    <w:rsid w:val="008733D5"/>
    <w:rsid w:val="00873DF1"/>
    <w:rsid w:val="008740DF"/>
    <w:rsid w:val="0087418E"/>
    <w:rsid w:val="00874837"/>
    <w:rsid w:val="00874904"/>
    <w:rsid w:val="00874E68"/>
    <w:rsid w:val="00874FD2"/>
    <w:rsid w:val="00875130"/>
    <w:rsid w:val="00875B75"/>
    <w:rsid w:val="00875CE4"/>
    <w:rsid w:val="00875F4A"/>
    <w:rsid w:val="00875F4B"/>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D09"/>
    <w:rsid w:val="0089007F"/>
    <w:rsid w:val="0089023F"/>
    <w:rsid w:val="008906C5"/>
    <w:rsid w:val="00891297"/>
    <w:rsid w:val="00891487"/>
    <w:rsid w:val="0089186A"/>
    <w:rsid w:val="00891945"/>
    <w:rsid w:val="00891C62"/>
    <w:rsid w:val="00891D38"/>
    <w:rsid w:val="008921C0"/>
    <w:rsid w:val="00892515"/>
    <w:rsid w:val="0089318E"/>
    <w:rsid w:val="00893EE4"/>
    <w:rsid w:val="0089451B"/>
    <w:rsid w:val="00894F70"/>
    <w:rsid w:val="00895468"/>
    <w:rsid w:val="0089553B"/>
    <w:rsid w:val="00895974"/>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374F"/>
    <w:rsid w:val="008A3981"/>
    <w:rsid w:val="008A4F95"/>
    <w:rsid w:val="008A50DF"/>
    <w:rsid w:val="008A5286"/>
    <w:rsid w:val="008A546A"/>
    <w:rsid w:val="008A5619"/>
    <w:rsid w:val="008A5EA2"/>
    <w:rsid w:val="008A6A99"/>
    <w:rsid w:val="008A6AB8"/>
    <w:rsid w:val="008A6E86"/>
    <w:rsid w:val="008A7A1D"/>
    <w:rsid w:val="008A7B93"/>
    <w:rsid w:val="008B03F7"/>
    <w:rsid w:val="008B0436"/>
    <w:rsid w:val="008B047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A07"/>
    <w:rsid w:val="008B7A2C"/>
    <w:rsid w:val="008C072F"/>
    <w:rsid w:val="008C0C15"/>
    <w:rsid w:val="008C1447"/>
    <w:rsid w:val="008C1807"/>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43D"/>
    <w:rsid w:val="008D4D84"/>
    <w:rsid w:val="008D527F"/>
    <w:rsid w:val="008D54DD"/>
    <w:rsid w:val="008D5AEF"/>
    <w:rsid w:val="008D5AFF"/>
    <w:rsid w:val="008D5B41"/>
    <w:rsid w:val="008D5E1E"/>
    <w:rsid w:val="008D695D"/>
    <w:rsid w:val="008D69E7"/>
    <w:rsid w:val="008D6AEB"/>
    <w:rsid w:val="008D749C"/>
    <w:rsid w:val="008E0167"/>
    <w:rsid w:val="008E01C9"/>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42D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89B"/>
    <w:rsid w:val="008F2B9C"/>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3083"/>
    <w:rsid w:val="0090322B"/>
    <w:rsid w:val="00903662"/>
    <w:rsid w:val="00904056"/>
    <w:rsid w:val="009044AE"/>
    <w:rsid w:val="009044C6"/>
    <w:rsid w:val="00904707"/>
    <w:rsid w:val="00904883"/>
    <w:rsid w:val="009048B6"/>
    <w:rsid w:val="00904A2B"/>
    <w:rsid w:val="00904AE4"/>
    <w:rsid w:val="00904B5C"/>
    <w:rsid w:val="00904C16"/>
    <w:rsid w:val="0090540B"/>
    <w:rsid w:val="00905A7C"/>
    <w:rsid w:val="00906150"/>
    <w:rsid w:val="0090690E"/>
    <w:rsid w:val="009076A9"/>
    <w:rsid w:val="00907A93"/>
    <w:rsid w:val="00907F19"/>
    <w:rsid w:val="00907F5C"/>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6B5"/>
    <w:rsid w:val="00915B10"/>
    <w:rsid w:val="00915B6A"/>
    <w:rsid w:val="00915FF1"/>
    <w:rsid w:val="00916300"/>
    <w:rsid w:val="00916857"/>
    <w:rsid w:val="00916ACE"/>
    <w:rsid w:val="0091752E"/>
    <w:rsid w:val="009177EE"/>
    <w:rsid w:val="0091795E"/>
    <w:rsid w:val="00917FA2"/>
    <w:rsid w:val="009201B4"/>
    <w:rsid w:val="009209CC"/>
    <w:rsid w:val="00920CB0"/>
    <w:rsid w:val="00920F02"/>
    <w:rsid w:val="0092105F"/>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973"/>
    <w:rsid w:val="00931A03"/>
    <w:rsid w:val="00931D28"/>
    <w:rsid w:val="00932072"/>
    <w:rsid w:val="009328F2"/>
    <w:rsid w:val="00932AF0"/>
    <w:rsid w:val="00933D99"/>
    <w:rsid w:val="00934130"/>
    <w:rsid w:val="0093472B"/>
    <w:rsid w:val="009348D6"/>
    <w:rsid w:val="00935185"/>
    <w:rsid w:val="009355C9"/>
    <w:rsid w:val="00935614"/>
    <w:rsid w:val="0093563E"/>
    <w:rsid w:val="00935679"/>
    <w:rsid w:val="009357E6"/>
    <w:rsid w:val="00935A46"/>
    <w:rsid w:val="00936049"/>
    <w:rsid w:val="009360FD"/>
    <w:rsid w:val="0093654D"/>
    <w:rsid w:val="00936987"/>
    <w:rsid w:val="009369F7"/>
    <w:rsid w:val="00937688"/>
    <w:rsid w:val="009379AA"/>
    <w:rsid w:val="0094063B"/>
    <w:rsid w:val="0094078B"/>
    <w:rsid w:val="00940D48"/>
    <w:rsid w:val="009414D7"/>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CD2"/>
    <w:rsid w:val="00946E51"/>
    <w:rsid w:val="009471E8"/>
    <w:rsid w:val="009473DE"/>
    <w:rsid w:val="00947ADE"/>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674C"/>
    <w:rsid w:val="00966BEC"/>
    <w:rsid w:val="00966CBE"/>
    <w:rsid w:val="0096735C"/>
    <w:rsid w:val="00967538"/>
    <w:rsid w:val="00967B67"/>
    <w:rsid w:val="00967C96"/>
    <w:rsid w:val="009700C7"/>
    <w:rsid w:val="00970C77"/>
    <w:rsid w:val="00970C8F"/>
    <w:rsid w:val="00970C9D"/>
    <w:rsid w:val="00970EC8"/>
    <w:rsid w:val="00970F76"/>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E8B"/>
    <w:rsid w:val="00975F82"/>
    <w:rsid w:val="009763EC"/>
    <w:rsid w:val="0097651D"/>
    <w:rsid w:val="009765A9"/>
    <w:rsid w:val="00976646"/>
    <w:rsid w:val="0097688D"/>
    <w:rsid w:val="009768DE"/>
    <w:rsid w:val="00976A49"/>
    <w:rsid w:val="00977856"/>
    <w:rsid w:val="00977F1F"/>
    <w:rsid w:val="00980E29"/>
    <w:rsid w:val="00981DDE"/>
    <w:rsid w:val="009820BB"/>
    <w:rsid w:val="009823C4"/>
    <w:rsid w:val="009826A4"/>
    <w:rsid w:val="009827C3"/>
    <w:rsid w:val="00982E3D"/>
    <w:rsid w:val="00983136"/>
    <w:rsid w:val="00983334"/>
    <w:rsid w:val="00983486"/>
    <w:rsid w:val="0098361F"/>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8BE"/>
    <w:rsid w:val="00986900"/>
    <w:rsid w:val="00986CE9"/>
    <w:rsid w:val="00986DBA"/>
    <w:rsid w:val="00987032"/>
    <w:rsid w:val="00987D09"/>
    <w:rsid w:val="0099046E"/>
    <w:rsid w:val="009906AA"/>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3F5E"/>
    <w:rsid w:val="009A41E7"/>
    <w:rsid w:val="009A4648"/>
    <w:rsid w:val="009A4E52"/>
    <w:rsid w:val="009A4F7F"/>
    <w:rsid w:val="009A5274"/>
    <w:rsid w:val="009A5403"/>
    <w:rsid w:val="009A59A0"/>
    <w:rsid w:val="009A59A1"/>
    <w:rsid w:val="009A645A"/>
    <w:rsid w:val="009A69A3"/>
    <w:rsid w:val="009A6F50"/>
    <w:rsid w:val="009A7325"/>
    <w:rsid w:val="009A7671"/>
    <w:rsid w:val="009A7B32"/>
    <w:rsid w:val="009A7D87"/>
    <w:rsid w:val="009A7EAA"/>
    <w:rsid w:val="009B0E14"/>
    <w:rsid w:val="009B10D3"/>
    <w:rsid w:val="009B17AA"/>
    <w:rsid w:val="009B2D72"/>
    <w:rsid w:val="009B2E2E"/>
    <w:rsid w:val="009B3742"/>
    <w:rsid w:val="009B37D4"/>
    <w:rsid w:val="009B38EC"/>
    <w:rsid w:val="009B3C55"/>
    <w:rsid w:val="009B410C"/>
    <w:rsid w:val="009B41A7"/>
    <w:rsid w:val="009B46EB"/>
    <w:rsid w:val="009B47B0"/>
    <w:rsid w:val="009B4AF0"/>
    <w:rsid w:val="009B50A1"/>
    <w:rsid w:val="009B5462"/>
    <w:rsid w:val="009B57CA"/>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5E8"/>
    <w:rsid w:val="009C2645"/>
    <w:rsid w:val="009C2B5D"/>
    <w:rsid w:val="009C33BF"/>
    <w:rsid w:val="009C3B25"/>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5051"/>
    <w:rsid w:val="009D5071"/>
    <w:rsid w:val="009D50F7"/>
    <w:rsid w:val="009D56B2"/>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9A6"/>
    <w:rsid w:val="009E2DBF"/>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1D76"/>
    <w:rsid w:val="009F2181"/>
    <w:rsid w:val="009F2431"/>
    <w:rsid w:val="009F26B0"/>
    <w:rsid w:val="009F2A53"/>
    <w:rsid w:val="009F2E3A"/>
    <w:rsid w:val="009F2F90"/>
    <w:rsid w:val="009F33AE"/>
    <w:rsid w:val="009F3A9E"/>
    <w:rsid w:val="009F3EAB"/>
    <w:rsid w:val="009F448F"/>
    <w:rsid w:val="009F44A0"/>
    <w:rsid w:val="009F45C2"/>
    <w:rsid w:val="009F492A"/>
    <w:rsid w:val="009F4A65"/>
    <w:rsid w:val="009F50EF"/>
    <w:rsid w:val="009F5147"/>
    <w:rsid w:val="009F5817"/>
    <w:rsid w:val="009F5963"/>
    <w:rsid w:val="009F5B0E"/>
    <w:rsid w:val="009F5B45"/>
    <w:rsid w:val="009F5C05"/>
    <w:rsid w:val="009F5E24"/>
    <w:rsid w:val="009F60B8"/>
    <w:rsid w:val="009F6438"/>
    <w:rsid w:val="009F64B7"/>
    <w:rsid w:val="009F6B73"/>
    <w:rsid w:val="009F7253"/>
    <w:rsid w:val="009F7297"/>
    <w:rsid w:val="00A001BE"/>
    <w:rsid w:val="00A0025B"/>
    <w:rsid w:val="00A004F6"/>
    <w:rsid w:val="00A00777"/>
    <w:rsid w:val="00A007D2"/>
    <w:rsid w:val="00A00F35"/>
    <w:rsid w:val="00A010EB"/>
    <w:rsid w:val="00A012A7"/>
    <w:rsid w:val="00A014E6"/>
    <w:rsid w:val="00A018A7"/>
    <w:rsid w:val="00A01B50"/>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67B"/>
    <w:rsid w:val="00A058C3"/>
    <w:rsid w:val="00A060D0"/>
    <w:rsid w:val="00A06994"/>
    <w:rsid w:val="00A075D7"/>
    <w:rsid w:val="00A07C38"/>
    <w:rsid w:val="00A07C4B"/>
    <w:rsid w:val="00A07ECC"/>
    <w:rsid w:val="00A101FF"/>
    <w:rsid w:val="00A10378"/>
    <w:rsid w:val="00A106DD"/>
    <w:rsid w:val="00A11029"/>
    <w:rsid w:val="00A1154E"/>
    <w:rsid w:val="00A11838"/>
    <w:rsid w:val="00A11C88"/>
    <w:rsid w:val="00A11E1E"/>
    <w:rsid w:val="00A12319"/>
    <w:rsid w:val="00A128DA"/>
    <w:rsid w:val="00A129B7"/>
    <w:rsid w:val="00A12B1C"/>
    <w:rsid w:val="00A12BCF"/>
    <w:rsid w:val="00A132F9"/>
    <w:rsid w:val="00A136C2"/>
    <w:rsid w:val="00A139AC"/>
    <w:rsid w:val="00A13EB1"/>
    <w:rsid w:val="00A14130"/>
    <w:rsid w:val="00A141C8"/>
    <w:rsid w:val="00A14B01"/>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B13"/>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984"/>
    <w:rsid w:val="00A36630"/>
    <w:rsid w:val="00A36BE3"/>
    <w:rsid w:val="00A36E52"/>
    <w:rsid w:val="00A377B6"/>
    <w:rsid w:val="00A37820"/>
    <w:rsid w:val="00A37A7A"/>
    <w:rsid w:val="00A37BC4"/>
    <w:rsid w:val="00A37D96"/>
    <w:rsid w:val="00A400A9"/>
    <w:rsid w:val="00A4030B"/>
    <w:rsid w:val="00A403FC"/>
    <w:rsid w:val="00A4044C"/>
    <w:rsid w:val="00A4048D"/>
    <w:rsid w:val="00A40CCA"/>
    <w:rsid w:val="00A40DEA"/>
    <w:rsid w:val="00A40F8E"/>
    <w:rsid w:val="00A4161C"/>
    <w:rsid w:val="00A42651"/>
    <w:rsid w:val="00A43597"/>
    <w:rsid w:val="00A436C2"/>
    <w:rsid w:val="00A438A4"/>
    <w:rsid w:val="00A43BA1"/>
    <w:rsid w:val="00A43CED"/>
    <w:rsid w:val="00A44142"/>
    <w:rsid w:val="00A44726"/>
    <w:rsid w:val="00A4484B"/>
    <w:rsid w:val="00A44C10"/>
    <w:rsid w:val="00A451F6"/>
    <w:rsid w:val="00A45A05"/>
    <w:rsid w:val="00A4612E"/>
    <w:rsid w:val="00A46503"/>
    <w:rsid w:val="00A46D79"/>
    <w:rsid w:val="00A470A8"/>
    <w:rsid w:val="00A475D2"/>
    <w:rsid w:val="00A47A44"/>
    <w:rsid w:val="00A47CA4"/>
    <w:rsid w:val="00A5041E"/>
    <w:rsid w:val="00A50670"/>
    <w:rsid w:val="00A50EF9"/>
    <w:rsid w:val="00A51038"/>
    <w:rsid w:val="00A51952"/>
    <w:rsid w:val="00A5241E"/>
    <w:rsid w:val="00A53A1D"/>
    <w:rsid w:val="00A53A90"/>
    <w:rsid w:val="00A53E8B"/>
    <w:rsid w:val="00A5477A"/>
    <w:rsid w:val="00A54A4C"/>
    <w:rsid w:val="00A54C57"/>
    <w:rsid w:val="00A54E83"/>
    <w:rsid w:val="00A552A3"/>
    <w:rsid w:val="00A55D89"/>
    <w:rsid w:val="00A560C6"/>
    <w:rsid w:val="00A56486"/>
    <w:rsid w:val="00A56651"/>
    <w:rsid w:val="00A56660"/>
    <w:rsid w:val="00A56B4E"/>
    <w:rsid w:val="00A5706D"/>
    <w:rsid w:val="00A5749E"/>
    <w:rsid w:val="00A57721"/>
    <w:rsid w:val="00A601ED"/>
    <w:rsid w:val="00A60DD5"/>
    <w:rsid w:val="00A61395"/>
    <w:rsid w:val="00A616C3"/>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4C5"/>
    <w:rsid w:val="00A72F68"/>
    <w:rsid w:val="00A73C00"/>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5C4"/>
    <w:rsid w:val="00A81749"/>
    <w:rsid w:val="00A81FD2"/>
    <w:rsid w:val="00A82C5F"/>
    <w:rsid w:val="00A82CF6"/>
    <w:rsid w:val="00A834F8"/>
    <w:rsid w:val="00A835ED"/>
    <w:rsid w:val="00A8386C"/>
    <w:rsid w:val="00A8386D"/>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1B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B08"/>
    <w:rsid w:val="00AA0004"/>
    <w:rsid w:val="00AA0DA8"/>
    <w:rsid w:val="00AA10E2"/>
    <w:rsid w:val="00AA1832"/>
    <w:rsid w:val="00AA1871"/>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1000"/>
    <w:rsid w:val="00AB1C47"/>
    <w:rsid w:val="00AB1C48"/>
    <w:rsid w:val="00AB1DA9"/>
    <w:rsid w:val="00AB1F89"/>
    <w:rsid w:val="00AB2B03"/>
    <w:rsid w:val="00AB2C6D"/>
    <w:rsid w:val="00AB369D"/>
    <w:rsid w:val="00AB3A4A"/>
    <w:rsid w:val="00AB3C27"/>
    <w:rsid w:val="00AB46C7"/>
    <w:rsid w:val="00AB4886"/>
    <w:rsid w:val="00AB4C44"/>
    <w:rsid w:val="00AB5040"/>
    <w:rsid w:val="00AB5937"/>
    <w:rsid w:val="00AB5E4A"/>
    <w:rsid w:val="00AB6DF2"/>
    <w:rsid w:val="00AB73FF"/>
    <w:rsid w:val="00AB7801"/>
    <w:rsid w:val="00AB78C2"/>
    <w:rsid w:val="00AB79CA"/>
    <w:rsid w:val="00AB7E98"/>
    <w:rsid w:val="00AC03DF"/>
    <w:rsid w:val="00AC04D8"/>
    <w:rsid w:val="00AC0E3A"/>
    <w:rsid w:val="00AC1B19"/>
    <w:rsid w:val="00AC1B1D"/>
    <w:rsid w:val="00AC1BD2"/>
    <w:rsid w:val="00AC1C09"/>
    <w:rsid w:val="00AC1DC6"/>
    <w:rsid w:val="00AC2363"/>
    <w:rsid w:val="00AC238C"/>
    <w:rsid w:val="00AC256B"/>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1CBD"/>
    <w:rsid w:val="00AD22F8"/>
    <w:rsid w:val="00AD23A4"/>
    <w:rsid w:val="00AD2586"/>
    <w:rsid w:val="00AD2D9C"/>
    <w:rsid w:val="00AD36C5"/>
    <w:rsid w:val="00AD370B"/>
    <w:rsid w:val="00AD3BBA"/>
    <w:rsid w:val="00AD420C"/>
    <w:rsid w:val="00AD437D"/>
    <w:rsid w:val="00AD45F0"/>
    <w:rsid w:val="00AD47C5"/>
    <w:rsid w:val="00AD47EA"/>
    <w:rsid w:val="00AD488E"/>
    <w:rsid w:val="00AD4F53"/>
    <w:rsid w:val="00AD52A8"/>
    <w:rsid w:val="00AD5324"/>
    <w:rsid w:val="00AD5BAE"/>
    <w:rsid w:val="00AD6235"/>
    <w:rsid w:val="00AD65CB"/>
    <w:rsid w:val="00AD7CE4"/>
    <w:rsid w:val="00AD7D9A"/>
    <w:rsid w:val="00AE0042"/>
    <w:rsid w:val="00AE00FB"/>
    <w:rsid w:val="00AE0366"/>
    <w:rsid w:val="00AE09F8"/>
    <w:rsid w:val="00AE0C04"/>
    <w:rsid w:val="00AE1963"/>
    <w:rsid w:val="00AE1A07"/>
    <w:rsid w:val="00AE1BB5"/>
    <w:rsid w:val="00AE1EA3"/>
    <w:rsid w:val="00AE1F3E"/>
    <w:rsid w:val="00AE1FF3"/>
    <w:rsid w:val="00AE269A"/>
    <w:rsid w:val="00AE2781"/>
    <w:rsid w:val="00AE2AA0"/>
    <w:rsid w:val="00AE2B84"/>
    <w:rsid w:val="00AE2FBC"/>
    <w:rsid w:val="00AE394E"/>
    <w:rsid w:val="00AE3C7C"/>
    <w:rsid w:val="00AE4039"/>
    <w:rsid w:val="00AE4334"/>
    <w:rsid w:val="00AE4AD8"/>
    <w:rsid w:val="00AE532C"/>
    <w:rsid w:val="00AE579C"/>
    <w:rsid w:val="00AE5E91"/>
    <w:rsid w:val="00AE6013"/>
    <w:rsid w:val="00AE609D"/>
    <w:rsid w:val="00AE62F6"/>
    <w:rsid w:val="00AE663C"/>
    <w:rsid w:val="00AE6F87"/>
    <w:rsid w:val="00AE7941"/>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713"/>
    <w:rsid w:val="00AF5A0F"/>
    <w:rsid w:val="00AF5D2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5784"/>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0C8"/>
    <w:rsid w:val="00B22B3F"/>
    <w:rsid w:val="00B23166"/>
    <w:rsid w:val="00B23530"/>
    <w:rsid w:val="00B23562"/>
    <w:rsid w:val="00B2361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27DEE"/>
    <w:rsid w:val="00B30305"/>
    <w:rsid w:val="00B30B0E"/>
    <w:rsid w:val="00B3124E"/>
    <w:rsid w:val="00B313C1"/>
    <w:rsid w:val="00B314B1"/>
    <w:rsid w:val="00B31977"/>
    <w:rsid w:val="00B31C34"/>
    <w:rsid w:val="00B31CA8"/>
    <w:rsid w:val="00B321B5"/>
    <w:rsid w:val="00B322EE"/>
    <w:rsid w:val="00B3296F"/>
    <w:rsid w:val="00B32E10"/>
    <w:rsid w:val="00B32FE1"/>
    <w:rsid w:val="00B33572"/>
    <w:rsid w:val="00B3361B"/>
    <w:rsid w:val="00B338A2"/>
    <w:rsid w:val="00B33A3D"/>
    <w:rsid w:val="00B34449"/>
    <w:rsid w:val="00B34B94"/>
    <w:rsid w:val="00B350F7"/>
    <w:rsid w:val="00B351B6"/>
    <w:rsid w:val="00B354DA"/>
    <w:rsid w:val="00B35711"/>
    <w:rsid w:val="00B3592F"/>
    <w:rsid w:val="00B36247"/>
    <w:rsid w:val="00B36546"/>
    <w:rsid w:val="00B365C7"/>
    <w:rsid w:val="00B36678"/>
    <w:rsid w:val="00B3718D"/>
    <w:rsid w:val="00B372F1"/>
    <w:rsid w:val="00B373D3"/>
    <w:rsid w:val="00B375E6"/>
    <w:rsid w:val="00B379CC"/>
    <w:rsid w:val="00B401F3"/>
    <w:rsid w:val="00B40623"/>
    <w:rsid w:val="00B407D3"/>
    <w:rsid w:val="00B40B76"/>
    <w:rsid w:val="00B40B8A"/>
    <w:rsid w:val="00B4177A"/>
    <w:rsid w:val="00B417F9"/>
    <w:rsid w:val="00B4285D"/>
    <w:rsid w:val="00B42ABC"/>
    <w:rsid w:val="00B42BBE"/>
    <w:rsid w:val="00B42CD0"/>
    <w:rsid w:val="00B441D1"/>
    <w:rsid w:val="00B44286"/>
    <w:rsid w:val="00B44585"/>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06D"/>
    <w:rsid w:val="00B521C2"/>
    <w:rsid w:val="00B52465"/>
    <w:rsid w:val="00B52A6A"/>
    <w:rsid w:val="00B54147"/>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143"/>
    <w:rsid w:val="00B6120D"/>
    <w:rsid w:val="00B61820"/>
    <w:rsid w:val="00B62263"/>
    <w:rsid w:val="00B624DE"/>
    <w:rsid w:val="00B627D9"/>
    <w:rsid w:val="00B62E20"/>
    <w:rsid w:val="00B6317A"/>
    <w:rsid w:val="00B631E6"/>
    <w:rsid w:val="00B632CA"/>
    <w:rsid w:val="00B6352A"/>
    <w:rsid w:val="00B6356F"/>
    <w:rsid w:val="00B6381B"/>
    <w:rsid w:val="00B639DE"/>
    <w:rsid w:val="00B63F10"/>
    <w:rsid w:val="00B6410F"/>
    <w:rsid w:val="00B644AF"/>
    <w:rsid w:val="00B64B3F"/>
    <w:rsid w:val="00B64DD4"/>
    <w:rsid w:val="00B65417"/>
    <w:rsid w:val="00B657CB"/>
    <w:rsid w:val="00B6593F"/>
    <w:rsid w:val="00B65FE4"/>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4B01"/>
    <w:rsid w:val="00B86160"/>
    <w:rsid w:val="00B861DB"/>
    <w:rsid w:val="00B863B5"/>
    <w:rsid w:val="00B87B4F"/>
    <w:rsid w:val="00B87FBC"/>
    <w:rsid w:val="00B9031F"/>
    <w:rsid w:val="00B90B2F"/>
    <w:rsid w:val="00B90C64"/>
    <w:rsid w:val="00B90E7E"/>
    <w:rsid w:val="00B91043"/>
    <w:rsid w:val="00B91628"/>
    <w:rsid w:val="00B9197F"/>
    <w:rsid w:val="00B91DB7"/>
    <w:rsid w:val="00B925CD"/>
    <w:rsid w:val="00B92AD0"/>
    <w:rsid w:val="00B93067"/>
    <w:rsid w:val="00B930D0"/>
    <w:rsid w:val="00B93838"/>
    <w:rsid w:val="00B939E6"/>
    <w:rsid w:val="00B93AA1"/>
    <w:rsid w:val="00B93D37"/>
    <w:rsid w:val="00B93F89"/>
    <w:rsid w:val="00B94334"/>
    <w:rsid w:val="00B94476"/>
    <w:rsid w:val="00B949F9"/>
    <w:rsid w:val="00B94FD3"/>
    <w:rsid w:val="00B95110"/>
    <w:rsid w:val="00B95C75"/>
    <w:rsid w:val="00B95E9C"/>
    <w:rsid w:val="00B96118"/>
    <w:rsid w:val="00B96151"/>
    <w:rsid w:val="00B966B9"/>
    <w:rsid w:val="00B96B53"/>
    <w:rsid w:val="00B97204"/>
    <w:rsid w:val="00B97784"/>
    <w:rsid w:val="00B979E0"/>
    <w:rsid w:val="00B97D87"/>
    <w:rsid w:val="00BA053B"/>
    <w:rsid w:val="00BA1249"/>
    <w:rsid w:val="00BA14E5"/>
    <w:rsid w:val="00BA15C8"/>
    <w:rsid w:val="00BA20CE"/>
    <w:rsid w:val="00BA22E8"/>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1856"/>
    <w:rsid w:val="00BB20A4"/>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F64"/>
    <w:rsid w:val="00BC110F"/>
    <w:rsid w:val="00BC1196"/>
    <w:rsid w:val="00BC120C"/>
    <w:rsid w:val="00BC1A38"/>
    <w:rsid w:val="00BC1CF9"/>
    <w:rsid w:val="00BC1D03"/>
    <w:rsid w:val="00BC1DB3"/>
    <w:rsid w:val="00BC1F10"/>
    <w:rsid w:val="00BC24C7"/>
    <w:rsid w:val="00BC294A"/>
    <w:rsid w:val="00BC2B99"/>
    <w:rsid w:val="00BC2E2C"/>
    <w:rsid w:val="00BC319E"/>
    <w:rsid w:val="00BC32EB"/>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DC0"/>
    <w:rsid w:val="00BD107C"/>
    <w:rsid w:val="00BD1460"/>
    <w:rsid w:val="00BD1924"/>
    <w:rsid w:val="00BD1E9C"/>
    <w:rsid w:val="00BD1EFD"/>
    <w:rsid w:val="00BD234A"/>
    <w:rsid w:val="00BD2417"/>
    <w:rsid w:val="00BD246B"/>
    <w:rsid w:val="00BD2711"/>
    <w:rsid w:val="00BD2C1B"/>
    <w:rsid w:val="00BD320D"/>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12"/>
    <w:rsid w:val="00BE0E95"/>
    <w:rsid w:val="00BE28D9"/>
    <w:rsid w:val="00BE30BC"/>
    <w:rsid w:val="00BE325D"/>
    <w:rsid w:val="00BE37C7"/>
    <w:rsid w:val="00BE38BD"/>
    <w:rsid w:val="00BE3A49"/>
    <w:rsid w:val="00BE3A4F"/>
    <w:rsid w:val="00BE3C10"/>
    <w:rsid w:val="00BE3C4C"/>
    <w:rsid w:val="00BE44DC"/>
    <w:rsid w:val="00BE4B5A"/>
    <w:rsid w:val="00BE4E2A"/>
    <w:rsid w:val="00BE4FAB"/>
    <w:rsid w:val="00BE52AB"/>
    <w:rsid w:val="00BE5DA7"/>
    <w:rsid w:val="00BE5E09"/>
    <w:rsid w:val="00BE6A46"/>
    <w:rsid w:val="00BE6ACF"/>
    <w:rsid w:val="00BE6B7A"/>
    <w:rsid w:val="00BE6B8F"/>
    <w:rsid w:val="00BE6BE5"/>
    <w:rsid w:val="00BE6C79"/>
    <w:rsid w:val="00BE6DAE"/>
    <w:rsid w:val="00BE72E0"/>
    <w:rsid w:val="00BE7E3E"/>
    <w:rsid w:val="00BE7E58"/>
    <w:rsid w:val="00BF0076"/>
    <w:rsid w:val="00BF08A5"/>
    <w:rsid w:val="00BF0A9C"/>
    <w:rsid w:val="00BF136D"/>
    <w:rsid w:val="00BF1AC9"/>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0FA"/>
    <w:rsid w:val="00BF5AF7"/>
    <w:rsid w:val="00BF5B56"/>
    <w:rsid w:val="00BF63FD"/>
    <w:rsid w:val="00BF6906"/>
    <w:rsid w:val="00BF6B01"/>
    <w:rsid w:val="00BF6B53"/>
    <w:rsid w:val="00BF6E37"/>
    <w:rsid w:val="00BF6FE4"/>
    <w:rsid w:val="00BF7090"/>
    <w:rsid w:val="00BF7201"/>
    <w:rsid w:val="00BF7398"/>
    <w:rsid w:val="00BF747F"/>
    <w:rsid w:val="00BF7C0A"/>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A16"/>
    <w:rsid w:val="00C2739E"/>
    <w:rsid w:val="00C27766"/>
    <w:rsid w:val="00C27AEA"/>
    <w:rsid w:val="00C27CEC"/>
    <w:rsid w:val="00C30734"/>
    <w:rsid w:val="00C3098D"/>
    <w:rsid w:val="00C30B28"/>
    <w:rsid w:val="00C30E10"/>
    <w:rsid w:val="00C31029"/>
    <w:rsid w:val="00C31BA9"/>
    <w:rsid w:val="00C321A9"/>
    <w:rsid w:val="00C321F7"/>
    <w:rsid w:val="00C32774"/>
    <w:rsid w:val="00C33230"/>
    <w:rsid w:val="00C333AE"/>
    <w:rsid w:val="00C340FF"/>
    <w:rsid w:val="00C342A3"/>
    <w:rsid w:val="00C34596"/>
    <w:rsid w:val="00C34A7F"/>
    <w:rsid w:val="00C35A11"/>
    <w:rsid w:val="00C362B1"/>
    <w:rsid w:val="00C3642D"/>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51B"/>
    <w:rsid w:val="00C45599"/>
    <w:rsid w:val="00C45909"/>
    <w:rsid w:val="00C45EEA"/>
    <w:rsid w:val="00C460FA"/>
    <w:rsid w:val="00C46959"/>
    <w:rsid w:val="00C46A6B"/>
    <w:rsid w:val="00C47169"/>
    <w:rsid w:val="00C4731F"/>
    <w:rsid w:val="00C4784C"/>
    <w:rsid w:val="00C47E67"/>
    <w:rsid w:val="00C47FD6"/>
    <w:rsid w:val="00C51023"/>
    <w:rsid w:val="00C511D2"/>
    <w:rsid w:val="00C51F25"/>
    <w:rsid w:val="00C5299D"/>
    <w:rsid w:val="00C53430"/>
    <w:rsid w:val="00C53DD8"/>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41A"/>
    <w:rsid w:val="00C576C4"/>
    <w:rsid w:val="00C5795D"/>
    <w:rsid w:val="00C57A9B"/>
    <w:rsid w:val="00C60171"/>
    <w:rsid w:val="00C60253"/>
    <w:rsid w:val="00C60735"/>
    <w:rsid w:val="00C60A5E"/>
    <w:rsid w:val="00C6101E"/>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D68"/>
    <w:rsid w:val="00C66231"/>
    <w:rsid w:val="00C6648F"/>
    <w:rsid w:val="00C669C5"/>
    <w:rsid w:val="00C669E8"/>
    <w:rsid w:val="00C671C9"/>
    <w:rsid w:val="00C6743F"/>
    <w:rsid w:val="00C675D1"/>
    <w:rsid w:val="00C700C3"/>
    <w:rsid w:val="00C70756"/>
    <w:rsid w:val="00C70A20"/>
    <w:rsid w:val="00C70AA7"/>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522"/>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9E8"/>
    <w:rsid w:val="00C85DCA"/>
    <w:rsid w:val="00C85E05"/>
    <w:rsid w:val="00C85E95"/>
    <w:rsid w:val="00C85EA5"/>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C26"/>
    <w:rsid w:val="00C91DA3"/>
    <w:rsid w:val="00C926F6"/>
    <w:rsid w:val="00C92841"/>
    <w:rsid w:val="00C9294A"/>
    <w:rsid w:val="00C9302D"/>
    <w:rsid w:val="00C93824"/>
    <w:rsid w:val="00C93A87"/>
    <w:rsid w:val="00C93D2A"/>
    <w:rsid w:val="00C93E54"/>
    <w:rsid w:val="00C953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A783D"/>
    <w:rsid w:val="00CA7C8F"/>
    <w:rsid w:val="00CA7EAF"/>
    <w:rsid w:val="00CB0711"/>
    <w:rsid w:val="00CB0794"/>
    <w:rsid w:val="00CB0954"/>
    <w:rsid w:val="00CB1521"/>
    <w:rsid w:val="00CB1A2A"/>
    <w:rsid w:val="00CB1A44"/>
    <w:rsid w:val="00CB1A8D"/>
    <w:rsid w:val="00CB1B9E"/>
    <w:rsid w:val="00CB1C8C"/>
    <w:rsid w:val="00CB20E0"/>
    <w:rsid w:val="00CB287A"/>
    <w:rsid w:val="00CB28B2"/>
    <w:rsid w:val="00CB2A75"/>
    <w:rsid w:val="00CB2EC1"/>
    <w:rsid w:val="00CB3984"/>
    <w:rsid w:val="00CB3A3B"/>
    <w:rsid w:val="00CB3DDE"/>
    <w:rsid w:val="00CB3E70"/>
    <w:rsid w:val="00CB4284"/>
    <w:rsid w:val="00CB4796"/>
    <w:rsid w:val="00CB4C09"/>
    <w:rsid w:val="00CB5368"/>
    <w:rsid w:val="00CB5394"/>
    <w:rsid w:val="00CB540B"/>
    <w:rsid w:val="00CB5568"/>
    <w:rsid w:val="00CB5634"/>
    <w:rsid w:val="00CB5949"/>
    <w:rsid w:val="00CB5985"/>
    <w:rsid w:val="00CB5FD7"/>
    <w:rsid w:val="00CB624B"/>
    <w:rsid w:val="00CB62E7"/>
    <w:rsid w:val="00CB64BD"/>
    <w:rsid w:val="00CB67FF"/>
    <w:rsid w:val="00CB6AAB"/>
    <w:rsid w:val="00CB7124"/>
    <w:rsid w:val="00CB714D"/>
    <w:rsid w:val="00CB792F"/>
    <w:rsid w:val="00CB7E74"/>
    <w:rsid w:val="00CC0032"/>
    <w:rsid w:val="00CC091C"/>
    <w:rsid w:val="00CC0CE7"/>
    <w:rsid w:val="00CC111C"/>
    <w:rsid w:val="00CC113C"/>
    <w:rsid w:val="00CC11C4"/>
    <w:rsid w:val="00CC1280"/>
    <w:rsid w:val="00CC141E"/>
    <w:rsid w:val="00CC1571"/>
    <w:rsid w:val="00CC18E3"/>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739"/>
    <w:rsid w:val="00CE09C9"/>
    <w:rsid w:val="00CE0BAB"/>
    <w:rsid w:val="00CE0C39"/>
    <w:rsid w:val="00CE0FD0"/>
    <w:rsid w:val="00CE140B"/>
    <w:rsid w:val="00CE1BA7"/>
    <w:rsid w:val="00CE1D45"/>
    <w:rsid w:val="00CE2136"/>
    <w:rsid w:val="00CE215E"/>
    <w:rsid w:val="00CE2875"/>
    <w:rsid w:val="00CE2D3B"/>
    <w:rsid w:val="00CE2DD9"/>
    <w:rsid w:val="00CE2E7A"/>
    <w:rsid w:val="00CE3240"/>
    <w:rsid w:val="00CE339D"/>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76A"/>
    <w:rsid w:val="00CE68BD"/>
    <w:rsid w:val="00CE708C"/>
    <w:rsid w:val="00CE7308"/>
    <w:rsid w:val="00CE73CA"/>
    <w:rsid w:val="00CE7473"/>
    <w:rsid w:val="00CF0008"/>
    <w:rsid w:val="00CF01DF"/>
    <w:rsid w:val="00CF0310"/>
    <w:rsid w:val="00CF0330"/>
    <w:rsid w:val="00CF06DF"/>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5DA"/>
    <w:rsid w:val="00CF5642"/>
    <w:rsid w:val="00CF5B60"/>
    <w:rsid w:val="00CF5C82"/>
    <w:rsid w:val="00CF5CA3"/>
    <w:rsid w:val="00CF5D0D"/>
    <w:rsid w:val="00CF63FB"/>
    <w:rsid w:val="00CF7174"/>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76E"/>
    <w:rsid w:val="00D07A78"/>
    <w:rsid w:val="00D07ACE"/>
    <w:rsid w:val="00D07DF9"/>
    <w:rsid w:val="00D07EB2"/>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8FF"/>
    <w:rsid w:val="00D14FBF"/>
    <w:rsid w:val="00D154BE"/>
    <w:rsid w:val="00D155A8"/>
    <w:rsid w:val="00D15FE0"/>
    <w:rsid w:val="00D160A0"/>
    <w:rsid w:val="00D161B0"/>
    <w:rsid w:val="00D1654C"/>
    <w:rsid w:val="00D16B26"/>
    <w:rsid w:val="00D16E9A"/>
    <w:rsid w:val="00D17541"/>
    <w:rsid w:val="00D176D2"/>
    <w:rsid w:val="00D17E2D"/>
    <w:rsid w:val="00D17FB7"/>
    <w:rsid w:val="00D20082"/>
    <w:rsid w:val="00D20091"/>
    <w:rsid w:val="00D20187"/>
    <w:rsid w:val="00D20383"/>
    <w:rsid w:val="00D20430"/>
    <w:rsid w:val="00D208E4"/>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55F"/>
    <w:rsid w:val="00D308B1"/>
    <w:rsid w:val="00D30DA2"/>
    <w:rsid w:val="00D30DD6"/>
    <w:rsid w:val="00D30E93"/>
    <w:rsid w:val="00D311F6"/>
    <w:rsid w:val="00D316A3"/>
    <w:rsid w:val="00D31855"/>
    <w:rsid w:val="00D31AE8"/>
    <w:rsid w:val="00D31D73"/>
    <w:rsid w:val="00D31E94"/>
    <w:rsid w:val="00D323E9"/>
    <w:rsid w:val="00D327C9"/>
    <w:rsid w:val="00D32D20"/>
    <w:rsid w:val="00D33178"/>
    <w:rsid w:val="00D33599"/>
    <w:rsid w:val="00D335AF"/>
    <w:rsid w:val="00D33937"/>
    <w:rsid w:val="00D346AC"/>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29B"/>
    <w:rsid w:val="00D41325"/>
    <w:rsid w:val="00D416F1"/>
    <w:rsid w:val="00D4235B"/>
    <w:rsid w:val="00D42594"/>
    <w:rsid w:val="00D429E1"/>
    <w:rsid w:val="00D42A97"/>
    <w:rsid w:val="00D42C3E"/>
    <w:rsid w:val="00D42CE6"/>
    <w:rsid w:val="00D42F95"/>
    <w:rsid w:val="00D433BC"/>
    <w:rsid w:val="00D43A51"/>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95"/>
    <w:rsid w:val="00D64272"/>
    <w:rsid w:val="00D64892"/>
    <w:rsid w:val="00D64938"/>
    <w:rsid w:val="00D6514F"/>
    <w:rsid w:val="00D65162"/>
    <w:rsid w:val="00D652A5"/>
    <w:rsid w:val="00D65801"/>
    <w:rsid w:val="00D65E05"/>
    <w:rsid w:val="00D665F2"/>
    <w:rsid w:val="00D6678E"/>
    <w:rsid w:val="00D66D4C"/>
    <w:rsid w:val="00D670DA"/>
    <w:rsid w:val="00D6742A"/>
    <w:rsid w:val="00D67560"/>
    <w:rsid w:val="00D67631"/>
    <w:rsid w:val="00D67B76"/>
    <w:rsid w:val="00D67DB1"/>
    <w:rsid w:val="00D7086A"/>
    <w:rsid w:val="00D70F0F"/>
    <w:rsid w:val="00D7157A"/>
    <w:rsid w:val="00D71595"/>
    <w:rsid w:val="00D716D9"/>
    <w:rsid w:val="00D71ED5"/>
    <w:rsid w:val="00D723F1"/>
    <w:rsid w:val="00D725F2"/>
    <w:rsid w:val="00D72B31"/>
    <w:rsid w:val="00D72B38"/>
    <w:rsid w:val="00D730FB"/>
    <w:rsid w:val="00D731DC"/>
    <w:rsid w:val="00D73E8A"/>
    <w:rsid w:val="00D7478C"/>
    <w:rsid w:val="00D747B4"/>
    <w:rsid w:val="00D749B3"/>
    <w:rsid w:val="00D74D58"/>
    <w:rsid w:val="00D75021"/>
    <w:rsid w:val="00D7549F"/>
    <w:rsid w:val="00D76342"/>
    <w:rsid w:val="00D76521"/>
    <w:rsid w:val="00D76BD7"/>
    <w:rsid w:val="00D76C46"/>
    <w:rsid w:val="00D76DAB"/>
    <w:rsid w:val="00D770AA"/>
    <w:rsid w:val="00D7714B"/>
    <w:rsid w:val="00D77785"/>
    <w:rsid w:val="00D77C9F"/>
    <w:rsid w:val="00D77E90"/>
    <w:rsid w:val="00D80371"/>
    <w:rsid w:val="00D804F4"/>
    <w:rsid w:val="00D80535"/>
    <w:rsid w:val="00D811A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0F6"/>
    <w:rsid w:val="00D861BB"/>
    <w:rsid w:val="00D86D00"/>
    <w:rsid w:val="00D86D1D"/>
    <w:rsid w:val="00D87331"/>
    <w:rsid w:val="00D87E09"/>
    <w:rsid w:val="00D90467"/>
    <w:rsid w:val="00D90654"/>
    <w:rsid w:val="00D906E8"/>
    <w:rsid w:val="00D909C9"/>
    <w:rsid w:val="00D909F3"/>
    <w:rsid w:val="00D91532"/>
    <w:rsid w:val="00D9197D"/>
    <w:rsid w:val="00D91CBF"/>
    <w:rsid w:val="00D91F03"/>
    <w:rsid w:val="00D92022"/>
    <w:rsid w:val="00D92043"/>
    <w:rsid w:val="00D92994"/>
    <w:rsid w:val="00D92C9E"/>
    <w:rsid w:val="00D92CAF"/>
    <w:rsid w:val="00D92D19"/>
    <w:rsid w:val="00D9332E"/>
    <w:rsid w:val="00D93354"/>
    <w:rsid w:val="00D9428F"/>
    <w:rsid w:val="00D943DB"/>
    <w:rsid w:val="00D944A4"/>
    <w:rsid w:val="00D944E5"/>
    <w:rsid w:val="00D95529"/>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8F2"/>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38D"/>
    <w:rsid w:val="00DB440A"/>
    <w:rsid w:val="00DB4827"/>
    <w:rsid w:val="00DB4A17"/>
    <w:rsid w:val="00DB4A88"/>
    <w:rsid w:val="00DB4ECF"/>
    <w:rsid w:val="00DB5090"/>
    <w:rsid w:val="00DB5517"/>
    <w:rsid w:val="00DB557A"/>
    <w:rsid w:val="00DB5C65"/>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93C"/>
    <w:rsid w:val="00DC2E3B"/>
    <w:rsid w:val="00DC311E"/>
    <w:rsid w:val="00DC33B1"/>
    <w:rsid w:val="00DC3BAE"/>
    <w:rsid w:val="00DC3F68"/>
    <w:rsid w:val="00DC4206"/>
    <w:rsid w:val="00DC435D"/>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122"/>
    <w:rsid w:val="00DC71F3"/>
    <w:rsid w:val="00DC721D"/>
    <w:rsid w:val="00DC7607"/>
    <w:rsid w:val="00DC7823"/>
    <w:rsid w:val="00DC7A75"/>
    <w:rsid w:val="00DD02D9"/>
    <w:rsid w:val="00DD072B"/>
    <w:rsid w:val="00DD0C49"/>
    <w:rsid w:val="00DD1A90"/>
    <w:rsid w:val="00DD1E4A"/>
    <w:rsid w:val="00DD26FA"/>
    <w:rsid w:val="00DD2703"/>
    <w:rsid w:val="00DD2871"/>
    <w:rsid w:val="00DD334C"/>
    <w:rsid w:val="00DD35F2"/>
    <w:rsid w:val="00DD361E"/>
    <w:rsid w:val="00DD36F3"/>
    <w:rsid w:val="00DD381C"/>
    <w:rsid w:val="00DD3BD6"/>
    <w:rsid w:val="00DD479F"/>
    <w:rsid w:val="00DD55D6"/>
    <w:rsid w:val="00DD5859"/>
    <w:rsid w:val="00DD5DF9"/>
    <w:rsid w:val="00DD6086"/>
    <w:rsid w:val="00DD6616"/>
    <w:rsid w:val="00DD6A9B"/>
    <w:rsid w:val="00DD6EBD"/>
    <w:rsid w:val="00DD7204"/>
    <w:rsid w:val="00DD76D8"/>
    <w:rsid w:val="00DD7D11"/>
    <w:rsid w:val="00DD7F11"/>
    <w:rsid w:val="00DD7FC7"/>
    <w:rsid w:val="00DE05AE"/>
    <w:rsid w:val="00DE07E5"/>
    <w:rsid w:val="00DE0E7E"/>
    <w:rsid w:val="00DE1A0D"/>
    <w:rsid w:val="00DE1A95"/>
    <w:rsid w:val="00DE1E4C"/>
    <w:rsid w:val="00DE2629"/>
    <w:rsid w:val="00DE2B5C"/>
    <w:rsid w:val="00DE2DD8"/>
    <w:rsid w:val="00DE2F01"/>
    <w:rsid w:val="00DE30BF"/>
    <w:rsid w:val="00DE315E"/>
    <w:rsid w:val="00DE3611"/>
    <w:rsid w:val="00DE38E4"/>
    <w:rsid w:val="00DE4529"/>
    <w:rsid w:val="00DE49E8"/>
    <w:rsid w:val="00DE5108"/>
    <w:rsid w:val="00DE51F7"/>
    <w:rsid w:val="00DE5748"/>
    <w:rsid w:val="00DE57A4"/>
    <w:rsid w:val="00DE593B"/>
    <w:rsid w:val="00DE675B"/>
    <w:rsid w:val="00DE6A4A"/>
    <w:rsid w:val="00DE6A78"/>
    <w:rsid w:val="00DE70B1"/>
    <w:rsid w:val="00DE72A7"/>
    <w:rsid w:val="00DE793A"/>
    <w:rsid w:val="00DE7985"/>
    <w:rsid w:val="00DE7C98"/>
    <w:rsid w:val="00DF01CB"/>
    <w:rsid w:val="00DF0AB2"/>
    <w:rsid w:val="00DF1702"/>
    <w:rsid w:val="00DF1904"/>
    <w:rsid w:val="00DF2324"/>
    <w:rsid w:val="00DF2588"/>
    <w:rsid w:val="00DF26E9"/>
    <w:rsid w:val="00DF2AA8"/>
    <w:rsid w:val="00DF38C4"/>
    <w:rsid w:val="00DF3F49"/>
    <w:rsid w:val="00DF4774"/>
    <w:rsid w:val="00DF4E82"/>
    <w:rsid w:val="00DF4E9A"/>
    <w:rsid w:val="00DF628C"/>
    <w:rsid w:val="00DF6795"/>
    <w:rsid w:val="00DF6860"/>
    <w:rsid w:val="00DF6B9B"/>
    <w:rsid w:val="00DF7BCA"/>
    <w:rsid w:val="00E00954"/>
    <w:rsid w:val="00E00A39"/>
    <w:rsid w:val="00E015E3"/>
    <w:rsid w:val="00E01933"/>
    <w:rsid w:val="00E01F7B"/>
    <w:rsid w:val="00E023EB"/>
    <w:rsid w:val="00E02698"/>
    <w:rsid w:val="00E02F13"/>
    <w:rsid w:val="00E03474"/>
    <w:rsid w:val="00E0384C"/>
    <w:rsid w:val="00E039FA"/>
    <w:rsid w:val="00E04387"/>
    <w:rsid w:val="00E04CA6"/>
    <w:rsid w:val="00E04DF6"/>
    <w:rsid w:val="00E04E7F"/>
    <w:rsid w:val="00E04EE0"/>
    <w:rsid w:val="00E0506D"/>
    <w:rsid w:val="00E054E9"/>
    <w:rsid w:val="00E0601A"/>
    <w:rsid w:val="00E06E2C"/>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6F32"/>
    <w:rsid w:val="00E171BD"/>
    <w:rsid w:val="00E17227"/>
    <w:rsid w:val="00E1723E"/>
    <w:rsid w:val="00E175C4"/>
    <w:rsid w:val="00E177C4"/>
    <w:rsid w:val="00E17E31"/>
    <w:rsid w:val="00E20082"/>
    <w:rsid w:val="00E201C7"/>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100"/>
    <w:rsid w:val="00E272AA"/>
    <w:rsid w:val="00E275A7"/>
    <w:rsid w:val="00E27FBC"/>
    <w:rsid w:val="00E300DF"/>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88F"/>
    <w:rsid w:val="00E35BBC"/>
    <w:rsid w:val="00E3631C"/>
    <w:rsid w:val="00E363E8"/>
    <w:rsid w:val="00E36629"/>
    <w:rsid w:val="00E36734"/>
    <w:rsid w:val="00E369F0"/>
    <w:rsid w:val="00E36D95"/>
    <w:rsid w:val="00E36EC7"/>
    <w:rsid w:val="00E37078"/>
    <w:rsid w:val="00E3719F"/>
    <w:rsid w:val="00E3725B"/>
    <w:rsid w:val="00E373C7"/>
    <w:rsid w:val="00E375ED"/>
    <w:rsid w:val="00E3767D"/>
    <w:rsid w:val="00E37870"/>
    <w:rsid w:val="00E37C58"/>
    <w:rsid w:val="00E405F6"/>
    <w:rsid w:val="00E4081C"/>
    <w:rsid w:val="00E40A16"/>
    <w:rsid w:val="00E40F22"/>
    <w:rsid w:val="00E411A3"/>
    <w:rsid w:val="00E412CD"/>
    <w:rsid w:val="00E413AA"/>
    <w:rsid w:val="00E4172E"/>
    <w:rsid w:val="00E41E03"/>
    <w:rsid w:val="00E423C1"/>
    <w:rsid w:val="00E43213"/>
    <w:rsid w:val="00E43813"/>
    <w:rsid w:val="00E43D44"/>
    <w:rsid w:val="00E442F0"/>
    <w:rsid w:val="00E444FD"/>
    <w:rsid w:val="00E44C9B"/>
    <w:rsid w:val="00E4537B"/>
    <w:rsid w:val="00E4540E"/>
    <w:rsid w:val="00E45901"/>
    <w:rsid w:val="00E45AD0"/>
    <w:rsid w:val="00E45AF3"/>
    <w:rsid w:val="00E45C88"/>
    <w:rsid w:val="00E45FE5"/>
    <w:rsid w:val="00E46155"/>
    <w:rsid w:val="00E46E05"/>
    <w:rsid w:val="00E4724A"/>
    <w:rsid w:val="00E47455"/>
    <w:rsid w:val="00E47A38"/>
    <w:rsid w:val="00E47C3D"/>
    <w:rsid w:val="00E50077"/>
    <w:rsid w:val="00E50339"/>
    <w:rsid w:val="00E50C8B"/>
    <w:rsid w:val="00E51049"/>
    <w:rsid w:val="00E51C5B"/>
    <w:rsid w:val="00E5283D"/>
    <w:rsid w:val="00E529B0"/>
    <w:rsid w:val="00E52A4F"/>
    <w:rsid w:val="00E52B60"/>
    <w:rsid w:val="00E52F7D"/>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706"/>
    <w:rsid w:val="00E57FCD"/>
    <w:rsid w:val="00E60058"/>
    <w:rsid w:val="00E6005D"/>
    <w:rsid w:val="00E6054B"/>
    <w:rsid w:val="00E606DC"/>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ECB"/>
    <w:rsid w:val="00E65106"/>
    <w:rsid w:val="00E65190"/>
    <w:rsid w:val="00E658D4"/>
    <w:rsid w:val="00E6660D"/>
    <w:rsid w:val="00E66A5A"/>
    <w:rsid w:val="00E6712E"/>
    <w:rsid w:val="00E67439"/>
    <w:rsid w:val="00E675D3"/>
    <w:rsid w:val="00E709A5"/>
    <w:rsid w:val="00E70E54"/>
    <w:rsid w:val="00E70F4F"/>
    <w:rsid w:val="00E715B6"/>
    <w:rsid w:val="00E71618"/>
    <w:rsid w:val="00E71ABB"/>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1F7"/>
    <w:rsid w:val="00E813F2"/>
    <w:rsid w:val="00E818C9"/>
    <w:rsid w:val="00E82211"/>
    <w:rsid w:val="00E823B2"/>
    <w:rsid w:val="00E825BE"/>
    <w:rsid w:val="00E826DC"/>
    <w:rsid w:val="00E827D8"/>
    <w:rsid w:val="00E82D19"/>
    <w:rsid w:val="00E82E2A"/>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0FB"/>
    <w:rsid w:val="00E903B3"/>
    <w:rsid w:val="00E9063A"/>
    <w:rsid w:val="00E90C42"/>
    <w:rsid w:val="00E90E0A"/>
    <w:rsid w:val="00E910C1"/>
    <w:rsid w:val="00E9187B"/>
    <w:rsid w:val="00E918A9"/>
    <w:rsid w:val="00E91CBE"/>
    <w:rsid w:val="00E9217C"/>
    <w:rsid w:val="00E923F5"/>
    <w:rsid w:val="00E92542"/>
    <w:rsid w:val="00E92BE2"/>
    <w:rsid w:val="00E92D12"/>
    <w:rsid w:val="00E92F5A"/>
    <w:rsid w:val="00E930BB"/>
    <w:rsid w:val="00E933F3"/>
    <w:rsid w:val="00E9347C"/>
    <w:rsid w:val="00E937C9"/>
    <w:rsid w:val="00E938EE"/>
    <w:rsid w:val="00E94356"/>
    <w:rsid w:val="00E94B18"/>
    <w:rsid w:val="00E9501E"/>
    <w:rsid w:val="00E95346"/>
    <w:rsid w:val="00E954CA"/>
    <w:rsid w:val="00E9674A"/>
    <w:rsid w:val="00E967D0"/>
    <w:rsid w:val="00E96B95"/>
    <w:rsid w:val="00E96E39"/>
    <w:rsid w:val="00E96FDE"/>
    <w:rsid w:val="00E97321"/>
    <w:rsid w:val="00EA063A"/>
    <w:rsid w:val="00EA0837"/>
    <w:rsid w:val="00EA08A4"/>
    <w:rsid w:val="00EA0959"/>
    <w:rsid w:val="00EA11BD"/>
    <w:rsid w:val="00EA193B"/>
    <w:rsid w:val="00EA196C"/>
    <w:rsid w:val="00EA1A62"/>
    <w:rsid w:val="00EA1D33"/>
    <w:rsid w:val="00EA276B"/>
    <w:rsid w:val="00EA2D5A"/>
    <w:rsid w:val="00EA3354"/>
    <w:rsid w:val="00EA3ED8"/>
    <w:rsid w:val="00EA4523"/>
    <w:rsid w:val="00EA4662"/>
    <w:rsid w:val="00EA4735"/>
    <w:rsid w:val="00EA5248"/>
    <w:rsid w:val="00EA525C"/>
    <w:rsid w:val="00EA5638"/>
    <w:rsid w:val="00EA5709"/>
    <w:rsid w:val="00EA5B96"/>
    <w:rsid w:val="00EA5D4F"/>
    <w:rsid w:val="00EA6EF0"/>
    <w:rsid w:val="00EA7273"/>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7724"/>
    <w:rsid w:val="00EB7905"/>
    <w:rsid w:val="00EC06DC"/>
    <w:rsid w:val="00EC12E6"/>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D4"/>
    <w:rsid w:val="00ED6919"/>
    <w:rsid w:val="00ED725A"/>
    <w:rsid w:val="00ED7B70"/>
    <w:rsid w:val="00ED7EFF"/>
    <w:rsid w:val="00EE09B8"/>
    <w:rsid w:val="00EE0DD3"/>
    <w:rsid w:val="00EE12AF"/>
    <w:rsid w:val="00EE16CE"/>
    <w:rsid w:val="00EE2437"/>
    <w:rsid w:val="00EE2586"/>
    <w:rsid w:val="00EE2797"/>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682"/>
    <w:rsid w:val="00EF2A56"/>
    <w:rsid w:val="00EF2E3A"/>
    <w:rsid w:val="00EF3073"/>
    <w:rsid w:val="00EF347B"/>
    <w:rsid w:val="00EF349D"/>
    <w:rsid w:val="00EF3777"/>
    <w:rsid w:val="00EF3817"/>
    <w:rsid w:val="00EF39D0"/>
    <w:rsid w:val="00EF4472"/>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6AE"/>
    <w:rsid w:val="00F00ED8"/>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4C1"/>
    <w:rsid w:val="00F065E3"/>
    <w:rsid w:val="00F068B0"/>
    <w:rsid w:val="00F068C8"/>
    <w:rsid w:val="00F06B66"/>
    <w:rsid w:val="00F06F47"/>
    <w:rsid w:val="00F07009"/>
    <w:rsid w:val="00F075CE"/>
    <w:rsid w:val="00F07608"/>
    <w:rsid w:val="00F07638"/>
    <w:rsid w:val="00F07E90"/>
    <w:rsid w:val="00F100F0"/>
    <w:rsid w:val="00F102DF"/>
    <w:rsid w:val="00F10652"/>
    <w:rsid w:val="00F1094F"/>
    <w:rsid w:val="00F10971"/>
    <w:rsid w:val="00F110DB"/>
    <w:rsid w:val="00F1138D"/>
    <w:rsid w:val="00F113B2"/>
    <w:rsid w:val="00F11A94"/>
    <w:rsid w:val="00F11C13"/>
    <w:rsid w:val="00F11F72"/>
    <w:rsid w:val="00F1203E"/>
    <w:rsid w:val="00F1249B"/>
    <w:rsid w:val="00F125DA"/>
    <w:rsid w:val="00F12D4F"/>
    <w:rsid w:val="00F13480"/>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B0"/>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0CF"/>
    <w:rsid w:val="00F26A89"/>
    <w:rsid w:val="00F276C1"/>
    <w:rsid w:val="00F27720"/>
    <w:rsid w:val="00F27EFF"/>
    <w:rsid w:val="00F300D3"/>
    <w:rsid w:val="00F30232"/>
    <w:rsid w:val="00F304E2"/>
    <w:rsid w:val="00F30786"/>
    <w:rsid w:val="00F30989"/>
    <w:rsid w:val="00F312B0"/>
    <w:rsid w:val="00F313D8"/>
    <w:rsid w:val="00F317D6"/>
    <w:rsid w:val="00F318FF"/>
    <w:rsid w:val="00F321C0"/>
    <w:rsid w:val="00F328ED"/>
    <w:rsid w:val="00F32A73"/>
    <w:rsid w:val="00F32DD4"/>
    <w:rsid w:val="00F33230"/>
    <w:rsid w:val="00F335B2"/>
    <w:rsid w:val="00F3419B"/>
    <w:rsid w:val="00F346DD"/>
    <w:rsid w:val="00F34904"/>
    <w:rsid w:val="00F35143"/>
    <w:rsid w:val="00F3533C"/>
    <w:rsid w:val="00F354D6"/>
    <w:rsid w:val="00F35999"/>
    <w:rsid w:val="00F35B9F"/>
    <w:rsid w:val="00F35EF5"/>
    <w:rsid w:val="00F35F3E"/>
    <w:rsid w:val="00F35F6C"/>
    <w:rsid w:val="00F35F77"/>
    <w:rsid w:val="00F371F7"/>
    <w:rsid w:val="00F37272"/>
    <w:rsid w:val="00F37351"/>
    <w:rsid w:val="00F37793"/>
    <w:rsid w:val="00F37A7E"/>
    <w:rsid w:val="00F37AAD"/>
    <w:rsid w:val="00F37CC3"/>
    <w:rsid w:val="00F40961"/>
    <w:rsid w:val="00F409DF"/>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3FC0"/>
    <w:rsid w:val="00F44480"/>
    <w:rsid w:val="00F449B5"/>
    <w:rsid w:val="00F44C8C"/>
    <w:rsid w:val="00F44FC8"/>
    <w:rsid w:val="00F4549A"/>
    <w:rsid w:val="00F45CFB"/>
    <w:rsid w:val="00F45DB1"/>
    <w:rsid w:val="00F466F1"/>
    <w:rsid w:val="00F46E2E"/>
    <w:rsid w:val="00F4722D"/>
    <w:rsid w:val="00F477E4"/>
    <w:rsid w:val="00F47826"/>
    <w:rsid w:val="00F50862"/>
    <w:rsid w:val="00F50D29"/>
    <w:rsid w:val="00F50F0F"/>
    <w:rsid w:val="00F51267"/>
    <w:rsid w:val="00F514D2"/>
    <w:rsid w:val="00F5172E"/>
    <w:rsid w:val="00F517B4"/>
    <w:rsid w:val="00F52473"/>
    <w:rsid w:val="00F526CF"/>
    <w:rsid w:val="00F52EEE"/>
    <w:rsid w:val="00F53242"/>
    <w:rsid w:val="00F53ECE"/>
    <w:rsid w:val="00F5455C"/>
    <w:rsid w:val="00F54B8A"/>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2E13"/>
    <w:rsid w:val="00F632AD"/>
    <w:rsid w:val="00F6359C"/>
    <w:rsid w:val="00F639BD"/>
    <w:rsid w:val="00F63B17"/>
    <w:rsid w:val="00F63D53"/>
    <w:rsid w:val="00F641C0"/>
    <w:rsid w:val="00F642A0"/>
    <w:rsid w:val="00F64453"/>
    <w:rsid w:val="00F644AE"/>
    <w:rsid w:val="00F649D6"/>
    <w:rsid w:val="00F64E71"/>
    <w:rsid w:val="00F65182"/>
    <w:rsid w:val="00F653BF"/>
    <w:rsid w:val="00F66585"/>
    <w:rsid w:val="00F66890"/>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5D5B"/>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F03"/>
    <w:rsid w:val="00F9110F"/>
    <w:rsid w:val="00F91219"/>
    <w:rsid w:val="00F9129A"/>
    <w:rsid w:val="00F91529"/>
    <w:rsid w:val="00F91666"/>
    <w:rsid w:val="00F91A03"/>
    <w:rsid w:val="00F91B4C"/>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21B9"/>
    <w:rsid w:val="00FA2911"/>
    <w:rsid w:val="00FA399D"/>
    <w:rsid w:val="00FA3D13"/>
    <w:rsid w:val="00FA3F21"/>
    <w:rsid w:val="00FA42FB"/>
    <w:rsid w:val="00FA43BE"/>
    <w:rsid w:val="00FA45AB"/>
    <w:rsid w:val="00FA47A9"/>
    <w:rsid w:val="00FA47F3"/>
    <w:rsid w:val="00FA5164"/>
    <w:rsid w:val="00FA5189"/>
    <w:rsid w:val="00FA51F1"/>
    <w:rsid w:val="00FA5242"/>
    <w:rsid w:val="00FA528C"/>
    <w:rsid w:val="00FA529C"/>
    <w:rsid w:val="00FA5667"/>
    <w:rsid w:val="00FA5683"/>
    <w:rsid w:val="00FA58A9"/>
    <w:rsid w:val="00FA5C9D"/>
    <w:rsid w:val="00FA5D29"/>
    <w:rsid w:val="00FA5F1B"/>
    <w:rsid w:val="00FA61F3"/>
    <w:rsid w:val="00FA64C1"/>
    <w:rsid w:val="00FA6EEC"/>
    <w:rsid w:val="00FA772C"/>
    <w:rsid w:val="00FA7B7E"/>
    <w:rsid w:val="00FA7E8C"/>
    <w:rsid w:val="00FB00FD"/>
    <w:rsid w:val="00FB07CF"/>
    <w:rsid w:val="00FB07DA"/>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24A1"/>
    <w:rsid w:val="00FC26BF"/>
    <w:rsid w:val="00FC27DB"/>
    <w:rsid w:val="00FC2D0E"/>
    <w:rsid w:val="00FC2E2A"/>
    <w:rsid w:val="00FC30D1"/>
    <w:rsid w:val="00FC3355"/>
    <w:rsid w:val="00FC3BC0"/>
    <w:rsid w:val="00FC4450"/>
    <w:rsid w:val="00FC4680"/>
    <w:rsid w:val="00FC4BD9"/>
    <w:rsid w:val="00FC4D11"/>
    <w:rsid w:val="00FC52A5"/>
    <w:rsid w:val="00FC5597"/>
    <w:rsid w:val="00FC5EED"/>
    <w:rsid w:val="00FC6114"/>
    <w:rsid w:val="00FC679C"/>
    <w:rsid w:val="00FC6C36"/>
    <w:rsid w:val="00FC7055"/>
    <w:rsid w:val="00FC74C4"/>
    <w:rsid w:val="00FC764B"/>
    <w:rsid w:val="00FC7836"/>
    <w:rsid w:val="00FC788F"/>
    <w:rsid w:val="00FD0BB2"/>
    <w:rsid w:val="00FD0CBB"/>
    <w:rsid w:val="00FD0E90"/>
    <w:rsid w:val="00FD1587"/>
    <w:rsid w:val="00FD191B"/>
    <w:rsid w:val="00FD1A59"/>
    <w:rsid w:val="00FD1B0C"/>
    <w:rsid w:val="00FD1B74"/>
    <w:rsid w:val="00FD1BE0"/>
    <w:rsid w:val="00FD1E91"/>
    <w:rsid w:val="00FD2226"/>
    <w:rsid w:val="00FD260E"/>
    <w:rsid w:val="00FD276E"/>
    <w:rsid w:val="00FD29B6"/>
    <w:rsid w:val="00FD2AB2"/>
    <w:rsid w:val="00FD2AB6"/>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5F7"/>
    <w:rsid w:val="00FE08B7"/>
    <w:rsid w:val="00FE0C60"/>
    <w:rsid w:val="00FE0D40"/>
    <w:rsid w:val="00FE10B1"/>
    <w:rsid w:val="00FE1253"/>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73C"/>
    <w:rsid w:val="00FE5A88"/>
    <w:rsid w:val="00FE6072"/>
    <w:rsid w:val="00FE69C9"/>
    <w:rsid w:val="00FE6B13"/>
    <w:rsid w:val="00FE6C3C"/>
    <w:rsid w:val="00FE6D1E"/>
    <w:rsid w:val="00FE6D63"/>
    <w:rsid w:val="00FE7296"/>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3111316">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414607">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8471361">
      <w:bodyDiv w:val="1"/>
      <w:marLeft w:val="0"/>
      <w:marRight w:val="0"/>
      <w:marTop w:val="0"/>
      <w:marBottom w:val="0"/>
      <w:divBdr>
        <w:top w:val="none" w:sz="0" w:space="0" w:color="auto"/>
        <w:left w:val="none" w:sz="0" w:space="0" w:color="auto"/>
        <w:bottom w:val="none" w:sz="0" w:space="0" w:color="auto"/>
        <w:right w:val="none" w:sz="0" w:space="0" w:color="auto"/>
      </w:divBdr>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4098599">
      <w:bodyDiv w:val="1"/>
      <w:marLeft w:val="0"/>
      <w:marRight w:val="0"/>
      <w:marTop w:val="0"/>
      <w:marBottom w:val="0"/>
      <w:divBdr>
        <w:top w:val="none" w:sz="0" w:space="0" w:color="auto"/>
        <w:left w:val="none" w:sz="0" w:space="0" w:color="auto"/>
        <w:bottom w:val="none" w:sz="0" w:space="0" w:color="auto"/>
        <w:right w:val="none" w:sz="0" w:space="0" w:color="auto"/>
      </w:divBdr>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FB8FC-17A9-402F-95CB-0EA264D96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2</Pages>
  <Words>667</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CATT-mjh</dc:creator>
  <cp:lastModifiedBy>CATT-rui</cp:lastModifiedBy>
  <cp:revision>149</cp:revision>
  <dcterms:created xsi:type="dcterms:W3CDTF">2022-09-20T00:55:00Z</dcterms:created>
  <dcterms:modified xsi:type="dcterms:W3CDTF">2022-09-29T09:17:00Z</dcterms:modified>
</cp:coreProperties>
</file>